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18" w:type="pct"/>
        <w:jc w:val="center"/>
        <w:tblLayout w:type="fixed"/>
        <w:tblCellMar>
          <w:left w:w="85" w:type="dxa"/>
          <w:right w:w="85" w:type="dxa"/>
        </w:tblCellMar>
        <w:tblLook w:val="0000" w:firstRow="0" w:lastRow="0" w:firstColumn="0" w:lastColumn="0" w:noHBand="0" w:noVBand="0"/>
      </w:tblPr>
      <w:tblGrid>
        <w:gridCol w:w="3612"/>
        <w:gridCol w:w="5847"/>
      </w:tblGrid>
      <w:tr w:rsidR="00DD26E2">
        <w:trPr>
          <w:trHeight w:val="708"/>
          <w:jc w:val="center"/>
        </w:trPr>
        <w:tc>
          <w:tcPr>
            <w:tcW w:w="3612" w:type="dxa"/>
          </w:tcPr>
          <w:p w:rsidR="00DD26E2" w:rsidRDefault="00DD26E2">
            <w:pPr>
              <w:jc w:val="center"/>
              <w:rPr>
                <w:noProof/>
                <w:color w:val="000000"/>
                <w:sz w:val="26"/>
                <w:szCs w:val="26"/>
              </w:rPr>
            </w:pPr>
            <w:r>
              <w:rPr>
                <w:noProof/>
                <w:color w:val="000000"/>
                <w:sz w:val="26"/>
                <w:szCs w:val="26"/>
              </w:rPr>
              <w:t xml:space="preserve">UBND TỈNH </w:t>
            </w:r>
            <w:r w:rsidR="00C8629B">
              <w:rPr>
                <w:noProof/>
                <w:color w:val="000000"/>
                <w:sz w:val="26"/>
                <w:szCs w:val="26"/>
              </w:rPr>
              <w:t>KHÁNH HÒA</w:t>
            </w:r>
          </w:p>
          <w:p w:rsidR="00DD26E2" w:rsidRDefault="00402D3A">
            <w:pPr>
              <w:jc w:val="center"/>
              <w:rPr>
                <w:b/>
                <w:color w:val="000000"/>
                <w:sz w:val="28"/>
                <w:szCs w:val="28"/>
              </w:rPr>
            </w:pPr>
            <w:r>
              <w:rPr>
                <w:noProof/>
                <w:lang w:val="en-US" w:eastAsia="en-US"/>
              </w:rPr>
              <mc:AlternateContent>
                <mc:Choice Requires="wps">
                  <w:drawing>
                    <wp:anchor distT="4294967295" distB="4294967295" distL="114300" distR="114300" simplePos="0" relativeHeight="251656704" behindDoc="0" locked="0" layoutInCell="1" allowOverlap="1">
                      <wp:simplePos x="0" y="0"/>
                      <wp:positionH relativeFrom="column">
                        <wp:posOffset>826770</wp:posOffset>
                      </wp:positionH>
                      <wp:positionV relativeFrom="paragraph">
                        <wp:posOffset>220344</wp:posOffset>
                      </wp:positionV>
                      <wp:extent cx="555625" cy="0"/>
                      <wp:effectExtent l="0" t="0" r="15875" b="0"/>
                      <wp:wrapNone/>
                      <wp:docPr id="177594359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26AA0AB6" id="_x0000_t32" coordsize="21600,21600" o:spt="32" o:oned="t" path="m,l21600,21600e" filled="f">
                      <v:path arrowok="t" fillok="f" o:connecttype="none"/>
                      <o:lock v:ext="edit" shapetype="t"/>
                    </v:shapetype>
                    <v:shape id="AutoShape 10" o:spid="_x0000_s1026" type="#_x0000_t32" style="position:absolute;margin-left:65.1pt;margin-top:17.35pt;width:43.7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"/>
                  </w:pict>
                </mc:Fallback>
              </mc:AlternateContent>
            </w:r>
            <w:r w:rsidR="00DD26E2">
              <w:rPr>
                <w:b/>
                <w:noProof/>
                <w:color w:val="000000"/>
                <w:sz w:val="28"/>
                <w:szCs w:val="28"/>
              </w:rPr>
              <w:t>SỞ TÀI CHÍNH</w:t>
            </w:r>
          </w:p>
        </w:tc>
        <w:tc>
          <w:tcPr>
            <w:tcW w:w="5848" w:type="dxa"/>
          </w:tcPr>
          <w:p w:rsidR="00DD26E2" w:rsidRDefault="00DD26E2">
            <w:pPr>
              <w:jc w:val="center"/>
              <w:rPr>
                <w:color w:val="000000"/>
                <w:sz w:val="26"/>
                <w:szCs w:val="26"/>
              </w:rPr>
            </w:pPr>
            <w:r>
              <w:rPr>
                <w:b/>
                <w:noProof/>
                <w:color w:val="000000"/>
                <w:sz w:val="26"/>
                <w:szCs w:val="26"/>
              </w:rPr>
              <w:t>CỘNG HÒA XÃ HỘI CHỦ NGHĨA VIỆT NAM</w:t>
            </w:r>
          </w:p>
          <w:p w:rsidR="00DD26E2" w:rsidRDefault="00402D3A">
            <w:pPr>
              <w:jc w:val="center"/>
              <w:rPr>
                <w:b/>
                <w:bCs/>
                <w:color w:val="000000"/>
                <w:sz w:val="28"/>
                <w:szCs w:val="28"/>
                <w:lang w:val="en-US"/>
              </w:rPr>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773430</wp:posOffset>
                      </wp:positionH>
                      <wp:positionV relativeFrom="paragraph">
                        <wp:posOffset>215265</wp:posOffset>
                      </wp:positionV>
                      <wp:extent cx="2056130" cy="0"/>
                      <wp:effectExtent l="10795" t="10795" r="9525" b="825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6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01B43E58" id="AutoShape 11" o:spid="_x0000_s1026" type="#_x0000_t32" style="position:absolute;margin-left:60.9pt;margin-top:16.95pt;width:161.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ybtIAIAADwEAAAOAAAAZHJzL2Uyb0RvYy54bWysU8uO2jAU3VfqP1jeQxImU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"/>
                  </w:pict>
                </mc:Fallback>
              </mc:AlternateContent>
            </w:r>
            <w:r w:rsidR="00DD26E2">
              <w:rPr>
                <w:b/>
                <w:noProof/>
                <w:color w:val="000000"/>
                <w:sz w:val="28"/>
                <w:szCs w:val="28"/>
              </w:rPr>
              <w:t>Độc lập - Tự do - Hạnh phúc</w:t>
            </w:r>
          </w:p>
        </w:tc>
      </w:tr>
      <w:tr w:rsidR="00DD26E2">
        <w:trPr>
          <w:trHeight w:val="448"/>
          <w:jc w:val="center"/>
        </w:trPr>
        <w:tc>
          <w:tcPr>
            <w:tcW w:w="3612" w:type="dxa"/>
          </w:tcPr>
          <w:p w:rsidR="00DD26E2" w:rsidRDefault="00DD26E2" w:rsidP="00DF33F7">
            <w:pPr>
              <w:jc w:val="center"/>
              <w:rPr>
                <w:color w:val="000000"/>
                <w:sz w:val="26"/>
                <w:szCs w:val="26"/>
              </w:rPr>
            </w:pPr>
            <w:r>
              <w:rPr>
                <w:noProof/>
                <w:color w:val="000000"/>
                <w:sz w:val="26"/>
                <w:szCs w:val="26"/>
              </w:rPr>
              <w:t xml:space="preserve">Số: </w:t>
            </w:r>
            <w:r w:rsidR="00A24F7E">
              <w:rPr>
                <w:noProof/>
                <w:color w:val="000000"/>
                <w:sz w:val="26"/>
                <w:szCs w:val="26"/>
                <w:lang w:val="en-US"/>
              </w:rPr>
              <w:t xml:space="preserve">   </w:t>
            </w:r>
            <w:r w:rsidR="00EB16E9">
              <w:rPr>
                <w:noProof/>
                <w:color w:val="000000"/>
                <w:sz w:val="26"/>
                <w:szCs w:val="26"/>
                <w:lang w:val="en-US"/>
              </w:rPr>
              <w:t xml:space="preserve">   </w:t>
            </w:r>
            <w:r w:rsidR="00D50F82">
              <w:rPr>
                <w:noProof/>
                <w:color w:val="000000"/>
                <w:sz w:val="26"/>
                <w:szCs w:val="26"/>
                <w:lang w:val="en-US"/>
              </w:rPr>
              <w:t xml:space="preserve">  </w:t>
            </w:r>
            <w:r>
              <w:rPr>
                <w:noProof/>
                <w:color w:val="000000"/>
                <w:sz w:val="26"/>
                <w:szCs w:val="26"/>
              </w:rPr>
              <w:t>/TTr</w:t>
            </w:r>
            <w:r>
              <w:rPr>
                <w:color w:val="000000"/>
                <w:sz w:val="26"/>
                <w:szCs w:val="26"/>
              </w:rPr>
              <w:t>-</w:t>
            </w:r>
            <w:r>
              <w:rPr>
                <w:color w:val="000000"/>
                <w:sz w:val="26"/>
                <w:szCs w:val="26"/>
                <w:lang w:val="en-US"/>
              </w:rPr>
              <w:t xml:space="preserve"> </w:t>
            </w:r>
            <w:r>
              <w:rPr>
                <w:noProof/>
                <w:color w:val="000000"/>
                <w:sz w:val="26"/>
                <w:szCs w:val="26"/>
              </w:rPr>
              <w:t>STC</w:t>
            </w:r>
          </w:p>
        </w:tc>
        <w:tc>
          <w:tcPr>
            <w:tcW w:w="5848" w:type="dxa"/>
          </w:tcPr>
          <w:p w:rsidR="00DD26E2" w:rsidRPr="002A24E5" w:rsidRDefault="00C8629B" w:rsidP="00E04411">
            <w:pPr>
              <w:jc w:val="center"/>
              <w:rPr>
                <w:b/>
                <w:color w:val="000000"/>
                <w:sz w:val="26"/>
                <w:szCs w:val="26"/>
                <w:lang w:val="en-US"/>
              </w:rPr>
            </w:pPr>
            <w:r>
              <w:rPr>
                <w:i/>
                <w:noProof/>
                <w:color w:val="000000"/>
                <w:sz w:val="26"/>
                <w:szCs w:val="26"/>
              </w:rPr>
              <w:t>Khánh Hòa</w:t>
            </w:r>
            <w:r w:rsidR="00DD26E2">
              <w:rPr>
                <w:i/>
                <w:color w:val="000000"/>
                <w:sz w:val="26"/>
                <w:szCs w:val="26"/>
              </w:rPr>
              <w:t xml:space="preserve">, </w:t>
            </w:r>
            <w:r w:rsidR="00DD26E2">
              <w:rPr>
                <w:i/>
                <w:noProof/>
                <w:color w:val="000000"/>
                <w:sz w:val="26"/>
                <w:szCs w:val="26"/>
              </w:rPr>
              <w:t>ngày</w:t>
            </w:r>
            <w:r w:rsidR="00DD26E2">
              <w:rPr>
                <w:i/>
                <w:noProof/>
                <w:color w:val="000000"/>
                <w:sz w:val="26"/>
                <w:szCs w:val="26"/>
                <w:lang w:val="en-US"/>
              </w:rPr>
              <w:t xml:space="preserve"> </w:t>
            </w:r>
            <w:r w:rsidR="002B3655">
              <w:rPr>
                <w:i/>
                <w:noProof/>
                <w:color w:val="000000"/>
                <w:sz w:val="26"/>
                <w:szCs w:val="26"/>
                <w:lang w:val="en-US"/>
              </w:rPr>
              <w:t xml:space="preserve">  </w:t>
            </w:r>
            <w:r w:rsidR="00A24F7E">
              <w:rPr>
                <w:i/>
                <w:noProof/>
                <w:color w:val="000000"/>
                <w:sz w:val="26"/>
                <w:szCs w:val="26"/>
                <w:lang w:val="en-US"/>
              </w:rPr>
              <w:t xml:space="preserve"> </w:t>
            </w:r>
            <w:r w:rsidR="00DD26E2">
              <w:rPr>
                <w:i/>
                <w:noProof/>
                <w:color w:val="000000"/>
                <w:sz w:val="26"/>
                <w:szCs w:val="26"/>
                <w:lang w:val="en-US"/>
              </w:rPr>
              <w:t xml:space="preserve"> </w:t>
            </w:r>
            <w:r w:rsidR="00DD26E2">
              <w:rPr>
                <w:i/>
                <w:noProof/>
                <w:color w:val="000000"/>
                <w:sz w:val="26"/>
                <w:szCs w:val="26"/>
              </w:rPr>
              <w:t xml:space="preserve">tháng </w:t>
            </w:r>
            <w:r>
              <w:rPr>
                <w:i/>
                <w:noProof/>
                <w:color w:val="000000"/>
                <w:sz w:val="26"/>
                <w:szCs w:val="26"/>
                <w:lang w:val="en-US"/>
              </w:rPr>
              <w:t>01</w:t>
            </w:r>
            <w:r w:rsidR="00E04411">
              <w:rPr>
                <w:i/>
                <w:noProof/>
                <w:color w:val="000000"/>
                <w:sz w:val="26"/>
                <w:szCs w:val="26"/>
                <w:lang w:val="en-US"/>
              </w:rPr>
              <w:t xml:space="preserve"> </w:t>
            </w:r>
            <w:r w:rsidR="00DD26E2">
              <w:rPr>
                <w:i/>
                <w:noProof/>
                <w:color w:val="000000"/>
                <w:sz w:val="26"/>
                <w:szCs w:val="26"/>
              </w:rPr>
              <w:t>năm</w:t>
            </w:r>
            <w:r w:rsidR="00DD26E2">
              <w:rPr>
                <w:i/>
                <w:color w:val="000000"/>
                <w:sz w:val="26"/>
                <w:szCs w:val="26"/>
              </w:rPr>
              <w:t xml:space="preserve"> </w:t>
            </w:r>
            <w:r w:rsidR="00DD26E2">
              <w:rPr>
                <w:i/>
                <w:noProof/>
                <w:color w:val="000000"/>
                <w:sz w:val="26"/>
                <w:szCs w:val="26"/>
              </w:rPr>
              <w:t>20</w:t>
            </w:r>
            <w:r w:rsidR="002A24E5">
              <w:rPr>
                <w:i/>
                <w:noProof/>
                <w:color w:val="000000"/>
                <w:sz w:val="26"/>
                <w:szCs w:val="26"/>
                <w:lang w:val="en-US"/>
              </w:rPr>
              <w:t>2</w:t>
            </w:r>
            <w:r>
              <w:rPr>
                <w:i/>
                <w:noProof/>
                <w:color w:val="000000"/>
                <w:sz w:val="26"/>
                <w:szCs w:val="26"/>
                <w:lang w:val="en-US"/>
              </w:rPr>
              <w:t>6</w:t>
            </w:r>
          </w:p>
        </w:tc>
      </w:tr>
      <w:tr w:rsidR="00DD26E2">
        <w:trPr>
          <w:trHeight w:val="1077"/>
          <w:jc w:val="center"/>
        </w:trPr>
        <w:tc>
          <w:tcPr>
            <w:tcW w:w="9460" w:type="dxa"/>
            <w:gridSpan w:val="2"/>
          </w:tcPr>
          <w:p w:rsidR="005C19EC" w:rsidRDefault="00E04411" w:rsidP="00E04411">
            <w:pPr>
              <w:keepNext/>
              <w:rPr>
                <w:b/>
                <w:noProof/>
                <w:color w:val="000000"/>
                <w:sz w:val="28"/>
                <w:szCs w:val="28"/>
                <w:lang w:val="en-US"/>
              </w:rPr>
            </w:pPr>
            <w:r>
              <w:rPr>
                <w:b/>
                <w:noProof/>
                <w:color w:val="000000"/>
                <w:sz w:val="28"/>
                <w:szCs w:val="28"/>
                <w:lang w:val="en-US" w:eastAsia="en-US"/>
              </w:rPr>
              <mc:AlternateContent>
                <mc:Choice Requires="wps">
                  <w:drawing>
                    <wp:anchor distT="0" distB="0" distL="114300" distR="114300" simplePos="0" relativeHeight="251659776" behindDoc="0" locked="0" layoutInCell="1" allowOverlap="1">
                      <wp:simplePos x="0" y="0"/>
                      <wp:positionH relativeFrom="column">
                        <wp:posOffset>-435610</wp:posOffset>
                      </wp:positionH>
                      <wp:positionV relativeFrom="paragraph">
                        <wp:posOffset>-8890</wp:posOffset>
                      </wp:positionV>
                      <wp:extent cx="1487170" cy="350520"/>
                      <wp:effectExtent l="10160" t="6985" r="762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350520"/>
                              </a:xfrm>
                              <a:prstGeom prst="rect">
                                <a:avLst/>
                              </a:prstGeom>
                              <a:solidFill>
                                <a:srgbClr val="FFFFFF"/>
                              </a:solidFill>
                              <a:ln w="9525">
                                <a:solidFill>
                                  <a:srgbClr val="000000"/>
                                </a:solidFill>
                                <a:miter lim="800000"/>
                                <a:headEnd/>
                                <a:tailEnd/>
                              </a:ln>
                            </wps:spPr>
                            <wps:txbx>
                              <w:txbxContent>
                                <w:p w:rsidR="00E04411" w:rsidRPr="00F45915" w:rsidRDefault="00E04411" w:rsidP="00E04411">
                                  <w:pPr>
                                    <w:jc w:val="center"/>
                                    <w:rPr>
                                      <w:sz w:val="28"/>
                                      <w:szCs w:val="28"/>
                                    </w:rPr>
                                  </w:pPr>
                                  <w:r>
                                    <w:rPr>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34.3pt;margin-top:-.7pt;width:117.1pt;height:27.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">
                      <v:textbox>
                        <w:txbxContent>
                          <w:p w:rsidR="00E04411" w:rsidRPr="00F45915" w:rsidRDefault="00E04411" w:rsidP="00E04411">
                            <w:pPr>
                              <w:jc w:val="center"/>
                              <w:rPr>
                                <w:sz w:val="28"/>
                                <w:szCs w:val="28"/>
                              </w:rPr>
                            </w:pPr>
                            <w:r>
                              <w:rPr>
                                <w:b/>
                                <w:sz w:val="26"/>
                                <w:szCs w:val="26"/>
                              </w:rPr>
                              <w:t>Dự Thảo</w:t>
                            </w:r>
                          </w:p>
                        </w:txbxContent>
                      </v:textbox>
                    </v:shape>
                  </w:pict>
                </mc:Fallback>
              </mc:AlternateContent>
            </w:r>
          </w:p>
          <w:p w:rsidR="00DD26E2" w:rsidRDefault="00DD26E2">
            <w:pPr>
              <w:keepNext/>
              <w:jc w:val="center"/>
              <w:rPr>
                <w:b/>
                <w:noProof/>
                <w:color w:val="000000"/>
                <w:sz w:val="28"/>
                <w:szCs w:val="28"/>
                <w:lang w:val="en-US"/>
              </w:rPr>
            </w:pPr>
            <w:r>
              <w:rPr>
                <w:b/>
                <w:noProof/>
                <w:color w:val="000000"/>
                <w:sz w:val="28"/>
                <w:szCs w:val="28"/>
              </w:rPr>
              <w:t>TỜ TRÌNH</w:t>
            </w:r>
          </w:p>
          <w:p w:rsidR="00DD26E2" w:rsidRPr="00855314" w:rsidRDefault="00E652E8" w:rsidP="00AD6FC6">
            <w:pPr>
              <w:ind w:firstLine="720"/>
              <w:jc w:val="center"/>
              <w:rPr>
                <w:b/>
                <w:sz w:val="28"/>
                <w:szCs w:val="28"/>
                <w:lang w:val="en-US"/>
              </w:rPr>
            </w:pPr>
            <w:r w:rsidRPr="00E652E8">
              <w:rPr>
                <w:b/>
                <w:sz w:val="28"/>
                <w:szCs w:val="28"/>
              </w:rPr>
              <w:t xml:space="preserve">Quyết định Ban hành Quy trình kiểm tra nội dung về đăng ký kinh doanh trên địa bàn tỉnh </w:t>
            </w:r>
            <w:r w:rsidR="00C8629B">
              <w:rPr>
                <w:b/>
                <w:sz w:val="28"/>
                <w:szCs w:val="28"/>
              </w:rPr>
              <w:t>Khánh Hòa</w:t>
            </w:r>
          </w:p>
        </w:tc>
      </w:tr>
    </w:tbl>
    <w:p w:rsidR="00DD26E2" w:rsidRPr="00DB7549" w:rsidRDefault="00402D3A">
      <w:pPr>
        <w:spacing w:line="252" w:lineRule="auto"/>
        <w:ind w:firstLine="567"/>
        <w:jc w:val="center"/>
        <w:rPr>
          <w:noProof/>
          <w:color w:val="000000"/>
          <w:sz w:val="26"/>
          <w:szCs w:val="26"/>
          <w:lang w:val="nl-NL"/>
        </w:rPr>
      </w:pPr>
      <w:r>
        <w:rPr>
          <w:noProof/>
          <w:lang w:val="en-US" w:eastAsia="en-US"/>
        </w:rPr>
        <mc:AlternateContent>
          <mc:Choice Requires="wps">
            <w:drawing>
              <wp:anchor distT="4294967295" distB="4294967295" distL="114300" distR="114300" simplePos="0" relativeHeight="251658752" behindDoc="0" locked="0" layoutInCell="1" allowOverlap="1">
                <wp:simplePos x="0" y="0"/>
                <wp:positionH relativeFrom="column">
                  <wp:posOffset>2131695</wp:posOffset>
                </wp:positionH>
                <wp:positionV relativeFrom="paragraph">
                  <wp:posOffset>86994</wp:posOffset>
                </wp:positionV>
                <wp:extent cx="1571625" cy="0"/>
                <wp:effectExtent l="0" t="0" r="9525" b="0"/>
                <wp:wrapNone/>
                <wp:docPr id="94647542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2199540D" id="AutoShape 15" o:spid="_x0000_s1026" type="#_x0000_t32" style="position:absolute;margin-left:167.85pt;margin-top:6.85pt;width:123.7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"/>
            </w:pict>
          </mc:Fallback>
        </mc:AlternateContent>
      </w:r>
    </w:p>
    <w:p w:rsidR="00DD26E2" w:rsidRPr="00710940" w:rsidRDefault="00DD26E2">
      <w:pPr>
        <w:spacing w:before="240" w:line="252" w:lineRule="auto"/>
        <w:ind w:firstLine="567"/>
        <w:jc w:val="center"/>
        <w:rPr>
          <w:b/>
          <w:bCs/>
          <w:noProof/>
          <w:color w:val="000000"/>
          <w:sz w:val="28"/>
          <w:szCs w:val="28"/>
          <w:lang w:val="en-US"/>
        </w:rPr>
      </w:pPr>
      <w:r w:rsidRPr="005F608B">
        <w:rPr>
          <w:noProof/>
          <w:color w:val="000000"/>
          <w:sz w:val="28"/>
          <w:szCs w:val="28"/>
        </w:rPr>
        <w:t xml:space="preserve">Kính gửi: </w:t>
      </w:r>
      <w:r w:rsidRPr="00861CEC">
        <w:rPr>
          <w:bCs/>
          <w:noProof/>
          <w:color w:val="000000"/>
          <w:sz w:val="28"/>
          <w:szCs w:val="28"/>
        </w:rPr>
        <w:t xml:space="preserve">Ủy ban nhân dân </w:t>
      </w:r>
      <w:r w:rsidR="00FA548A" w:rsidRPr="00861CEC">
        <w:rPr>
          <w:bCs/>
          <w:noProof/>
          <w:color w:val="000000"/>
          <w:sz w:val="28"/>
          <w:szCs w:val="28"/>
          <w:lang w:val="nl-NL"/>
        </w:rPr>
        <w:t>t</w:t>
      </w:r>
      <w:r w:rsidRPr="00861CEC">
        <w:rPr>
          <w:bCs/>
          <w:noProof/>
          <w:color w:val="000000"/>
          <w:sz w:val="28"/>
          <w:szCs w:val="28"/>
        </w:rPr>
        <w:t xml:space="preserve">ỉnh </w:t>
      </w:r>
      <w:r w:rsidR="00C8629B">
        <w:rPr>
          <w:bCs/>
          <w:noProof/>
          <w:color w:val="000000"/>
          <w:sz w:val="28"/>
          <w:szCs w:val="28"/>
        </w:rPr>
        <w:t>Khánh Hòa</w:t>
      </w:r>
      <w:r w:rsidR="00710940">
        <w:rPr>
          <w:bCs/>
          <w:noProof/>
          <w:color w:val="000000"/>
          <w:sz w:val="28"/>
          <w:szCs w:val="28"/>
          <w:lang w:val="en-US"/>
        </w:rPr>
        <w:t>.</w:t>
      </w:r>
    </w:p>
    <w:p w:rsidR="00DD26E2" w:rsidRPr="002C3965" w:rsidRDefault="00DD26E2">
      <w:pPr>
        <w:spacing w:line="252" w:lineRule="auto"/>
        <w:ind w:firstLine="567"/>
        <w:jc w:val="center"/>
        <w:rPr>
          <w:color w:val="000000"/>
          <w:sz w:val="26"/>
          <w:lang w:val="nl-NL"/>
        </w:rPr>
      </w:pPr>
    </w:p>
    <w:p w:rsidR="00263ACB" w:rsidRPr="007261D2" w:rsidRDefault="00263ACB" w:rsidP="007261D2">
      <w:pPr>
        <w:pStyle w:val="Vnbnnidung40"/>
        <w:spacing w:before="120" w:after="120" w:line="240" w:lineRule="auto"/>
        <w:ind w:firstLine="709"/>
        <w:rPr>
          <w:i w:val="0"/>
          <w:iCs w:val="0"/>
          <w:sz w:val="28"/>
          <w:szCs w:val="28"/>
        </w:rPr>
      </w:pPr>
      <w:r w:rsidRPr="007261D2">
        <w:rPr>
          <w:i w:val="0"/>
          <w:iCs w:val="0"/>
          <w:sz w:val="28"/>
          <w:szCs w:val="28"/>
        </w:rPr>
        <w:t>Thực hiện quy định của Luật Ban hành văn bản quy phạm pháp luật, Sở Tài chính kính trình Ủy ban nhân dân tỉnh dự thảo Quyết định ban hành Quy trình kiểm tra nội dung về đăng ký kinh doanh trên địa bàn tỉnh Khánh Hoà, như sau:</w:t>
      </w:r>
    </w:p>
    <w:p w:rsidR="003405D5" w:rsidRPr="00883EF7" w:rsidRDefault="003405D5" w:rsidP="007261D2">
      <w:pPr>
        <w:spacing w:before="120" w:after="120"/>
        <w:ind w:right="619" w:firstLine="709"/>
        <w:jc w:val="both"/>
        <w:rPr>
          <w:rFonts w:eastAsia="Arial"/>
          <w:b/>
          <w:caps/>
          <w:sz w:val="28"/>
          <w:szCs w:val="28"/>
          <w:lang w:val="en-US" w:eastAsia="en-US"/>
        </w:rPr>
      </w:pPr>
      <w:r w:rsidRPr="00883EF7">
        <w:rPr>
          <w:b/>
          <w:caps/>
          <w:spacing w:val="-4"/>
          <w:sz w:val="28"/>
          <w:szCs w:val="28"/>
          <w:lang w:val="en-US"/>
        </w:rPr>
        <w:t>I</w:t>
      </w:r>
      <w:r w:rsidRPr="00883EF7">
        <w:rPr>
          <w:b/>
          <w:caps/>
          <w:spacing w:val="-4"/>
          <w:sz w:val="28"/>
          <w:szCs w:val="28"/>
        </w:rPr>
        <w:t xml:space="preserve">. </w:t>
      </w:r>
      <w:r w:rsidRPr="00883EF7">
        <w:rPr>
          <w:rFonts w:eastAsia="Arial"/>
          <w:b/>
          <w:caps/>
          <w:sz w:val="28"/>
          <w:szCs w:val="28"/>
          <w:lang w:val="en-US" w:eastAsia="en-US"/>
        </w:rPr>
        <w:t>Sự cần thiết ban hành Quyết định</w:t>
      </w:r>
    </w:p>
    <w:p w:rsidR="000B5C1B" w:rsidRPr="00883EF7" w:rsidRDefault="00E652E8" w:rsidP="007261D2">
      <w:pPr>
        <w:shd w:val="clear" w:color="auto" w:fill="FFFFFF"/>
        <w:spacing w:before="120" w:after="120"/>
        <w:ind w:firstLine="709"/>
        <w:jc w:val="both"/>
        <w:rPr>
          <w:rFonts w:eastAsia="Calibri"/>
          <w:b/>
          <w:sz w:val="28"/>
          <w:szCs w:val="28"/>
          <w:lang w:val="en-US" w:eastAsia="en-US"/>
        </w:rPr>
      </w:pPr>
      <w:r w:rsidRPr="00883EF7">
        <w:rPr>
          <w:rFonts w:eastAsia="Calibri"/>
          <w:b/>
          <w:sz w:val="28"/>
          <w:szCs w:val="28"/>
          <w:lang w:val="en-US" w:eastAsia="en-US"/>
        </w:rPr>
        <w:t xml:space="preserve">1. Cơ sở </w:t>
      </w:r>
      <w:r w:rsidR="000B5C1B" w:rsidRPr="00883EF7">
        <w:rPr>
          <w:rFonts w:eastAsia="Calibri"/>
          <w:b/>
          <w:sz w:val="28"/>
          <w:szCs w:val="28"/>
          <w:lang w:val="en-US" w:eastAsia="en-US"/>
        </w:rPr>
        <w:t>c</w:t>
      </w:r>
      <w:r w:rsidRPr="00883EF7">
        <w:rPr>
          <w:rFonts w:eastAsia="Calibri"/>
          <w:b/>
          <w:sz w:val="28"/>
          <w:szCs w:val="28"/>
          <w:lang w:val="en-US" w:eastAsia="en-US"/>
        </w:rPr>
        <w:t>hính trị</w:t>
      </w:r>
      <w:r w:rsidR="000B5C1B" w:rsidRPr="00883EF7">
        <w:rPr>
          <w:rFonts w:eastAsia="Calibri"/>
          <w:b/>
          <w:sz w:val="28"/>
          <w:szCs w:val="28"/>
          <w:lang w:val="en-US" w:eastAsia="en-US"/>
        </w:rPr>
        <w:t>, pháp lý:</w:t>
      </w:r>
    </w:p>
    <w:p w:rsidR="000B5C1B" w:rsidRPr="00883EF7" w:rsidRDefault="000B5C1B" w:rsidP="007261D2">
      <w:pPr>
        <w:spacing w:before="120" w:after="120"/>
        <w:ind w:firstLine="709"/>
        <w:jc w:val="both"/>
        <w:rPr>
          <w:color w:val="000000"/>
          <w:sz w:val="28"/>
          <w:szCs w:val="28"/>
          <w:lang w:val="en-US"/>
        </w:rPr>
      </w:pPr>
      <w:r w:rsidRPr="00883EF7">
        <w:rPr>
          <w:color w:val="000000"/>
          <w:sz w:val="28"/>
          <w:szCs w:val="28"/>
          <w:lang w:val="en-US"/>
        </w:rPr>
        <w:t>- Điểm a, khoản 25, Điều 1, Luật 76/2025/QH15 ngày 17/6/2025 sửa đổi, bổ sung một số điều của Luật Doanh nghiệp 2020 quy định:</w:t>
      </w:r>
    </w:p>
    <w:p w:rsidR="000B5C1B" w:rsidRPr="00883EF7" w:rsidRDefault="000B5C1B" w:rsidP="007261D2">
      <w:pPr>
        <w:spacing w:before="120" w:after="120"/>
        <w:ind w:firstLine="709"/>
        <w:jc w:val="both"/>
        <w:rPr>
          <w:color w:val="000000"/>
          <w:sz w:val="28"/>
          <w:szCs w:val="28"/>
          <w:lang w:val="en-US"/>
        </w:rPr>
      </w:pPr>
      <w:r w:rsidRPr="00883EF7">
        <w:rPr>
          <w:i/>
          <w:iCs/>
          <w:color w:val="000000"/>
          <w:sz w:val="28"/>
          <w:szCs w:val="28"/>
          <w:lang w:val="en-US"/>
        </w:rPr>
        <w:t>“3. Ủy ban nhân dân cấp tỉnh thực hiện quản lý nhà nước đối với doanh nghiệp trong phạm vi địa phương, có trách nhiệm tổ chức Cơ quan đăng ký kinh doanh, ban hành quy trình kiểm tra nội dung về đăng ký kinh doanh trên địa bàn bảo đảm công khai, minh bạch”</w:t>
      </w:r>
      <w:r w:rsidRPr="00883EF7">
        <w:rPr>
          <w:color w:val="000000"/>
          <w:sz w:val="28"/>
          <w:szCs w:val="28"/>
          <w:lang w:val="en-US"/>
        </w:rPr>
        <w:t>.</w:t>
      </w:r>
    </w:p>
    <w:p w:rsidR="000B5C1B" w:rsidRPr="00883EF7" w:rsidRDefault="000B5C1B" w:rsidP="007261D2">
      <w:pPr>
        <w:spacing w:before="120" w:after="120"/>
        <w:ind w:firstLine="709"/>
        <w:jc w:val="both"/>
        <w:rPr>
          <w:color w:val="000000"/>
          <w:sz w:val="28"/>
          <w:szCs w:val="28"/>
          <w:lang w:val="en-US"/>
        </w:rPr>
      </w:pPr>
      <w:r w:rsidRPr="00883EF7">
        <w:rPr>
          <w:color w:val="000000"/>
          <w:sz w:val="28"/>
          <w:szCs w:val="28"/>
          <w:lang w:val="en-US"/>
        </w:rPr>
        <w:t>- Điểm c, Khoản 5, Điều 23, Nghị định số 168/2025/NĐ-CP ngày 30/6/2025 của Chính phủ về đăng ký doanh nghiệp quy định trách nhiệm của Ủy ban nhân dân cấp tỉnh trong đăng ký doanh nghiệp, đăng ký hộ kinh doanh như sau:</w:t>
      </w:r>
    </w:p>
    <w:p w:rsidR="000B5C1B" w:rsidRPr="00883EF7" w:rsidRDefault="000B5C1B" w:rsidP="007261D2">
      <w:pPr>
        <w:spacing w:before="120" w:after="120"/>
        <w:ind w:firstLine="709"/>
        <w:jc w:val="both"/>
        <w:rPr>
          <w:i/>
          <w:iCs/>
          <w:color w:val="000000"/>
          <w:sz w:val="28"/>
          <w:szCs w:val="28"/>
          <w:lang w:val="en-US"/>
        </w:rPr>
      </w:pPr>
      <w:r w:rsidRPr="00883EF7">
        <w:rPr>
          <w:i/>
          <w:iCs/>
          <w:color w:val="000000"/>
          <w:sz w:val="28"/>
          <w:szCs w:val="28"/>
          <w:lang w:val="en-US"/>
        </w:rPr>
        <w:t>“c) Ban hành quy trình kiểm tra nội dung về đăng ký kinh doanh trên địa bàn bảo đảm công khai, minh bạch, bao gồm các nội dung chủ yếu: phạm vi, đối tượng, nguyên tắc, thẩm quyền, hình thức, thời hạn, tần suất kiểm tra; lập, phê duyệt, điều chỉnh, công khai kế hoạch kiểm tra; nội dung, trình tự kiểm tra; tổ chức thực hiện kết luận kiểm tra; công tác phối hợp, chia sẻ thông tin và trách nhiệm của các đơn vị, cơ quan có liên quan trong hoạt động kiểm tra; theo dõi, kiểm soát hoạt động kiểm tra; ứng dụng công nghệ thông tin trong công tác kiểm tra; các nội dung khác (nếu có). Quy trình kiểm tra phải phù hợp với quy định pháp luật và không chồng chéo, gây phiền hà cho doanh nghiệp, hộ kinh doanh”.</w:t>
      </w:r>
    </w:p>
    <w:p w:rsidR="00E652E8" w:rsidRPr="00883EF7" w:rsidRDefault="00E652E8" w:rsidP="007261D2">
      <w:pPr>
        <w:shd w:val="clear" w:color="auto" w:fill="FFFFFF"/>
        <w:spacing w:before="120" w:after="120"/>
        <w:ind w:firstLine="709"/>
        <w:jc w:val="both"/>
        <w:rPr>
          <w:rFonts w:eastAsia="Calibri"/>
          <w:b/>
          <w:sz w:val="28"/>
          <w:szCs w:val="28"/>
          <w:lang w:val="en-US" w:eastAsia="en-US"/>
        </w:rPr>
      </w:pPr>
      <w:r w:rsidRPr="00883EF7">
        <w:rPr>
          <w:rFonts w:eastAsia="Calibri"/>
          <w:b/>
          <w:sz w:val="28"/>
          <w:szCs w:val="28"/>
          <w:lang w:val="en-US" w:eastAsia="en-US"/>
        </w:rPr>
        <w:t xml:space="preserve">2. </w:t>
      </w:r>
      <w:r w:rsidR="009636C6" w:rsidRPr="00883EF7">
        <w:rPr>
          <w:rFonts w:eastAsia="Calibri"/>
          <w:b/>
          <w:sz w:val="28"/>
          <w:szCs w:val="28"/>
          <w:lang w:val="en-US" w:eastAsia="en-US"/>
        </w:rPr>
        <w:t xml:space="preserve">Cơ sở </w:t>
      </w:r>
      <w:r w:rsidRPr="00883EF7">
        <w:rPr>
          <w:rFonts w:eastAsia="Calibri"/>
          <w:b/>
          <w:sz w:val="28"/>
          <w:szCs w:val="28"/>
          <w:lang w:val="en-US" w:eastAsia="en-US"/>
        </w:rPr>
        <w:t xml:space="preserve">thực tiễn </w:t>
      </w:r>
    </w:p>
    <w:p w:rsidR="002E1957" w:rsidRPr="007261D2" w:rsidRDefault="002E1957" w:rsidP="007261D2">
      <w:pPr>
        <w:widowControl w:val="0"/>
        <w:suppressLineNumbers/>
        <w:shd w:val="clear" w:color="auto" w:fill="FFFFFF"/>
        <w:suppressAutoHyphens/>
        <w:spacing w:before="120" w:after="120"/>
        <w:ind w:firstLine="709"/>
        <w:jc w:val="both"/>
        <w:rPr>
          <w:rStyle w:val="fontstyle01"/>
          <w:color w:val="auto"/>
        </w:rPr>
      </w:pPr>
      <w:r w:rsidRPr="007261D2">
        <w:rPr>
          <w:rStyle w:val="fontstyle01"/>
          <w:color w:val="auto"/>
        </w:rPr>
        <w:t xml:space="preserve">Trong những năm qua, trên địa bàn tỉnh </w:t>
      </w:r>
      <w:r w:rsidR="006951FD" w:rsidRPr="007261D2">
        <w:rPr>
          <w:rStyle w:val="fontstyle01"/>
          <w:color w:val="auto"/>
        </w:rPr>
        <w:t>Khanh Hoà</w:t>
      </w:r>
      <w:r w:rsidRPr="007261D2">
        <w:rPr>
          <w:rStyle w:val="fontstyle01"/>
          <w:color w:val="auto"/>
        </w:rPr>
        <w:t xml:space="preserve">, hoạt động đăng ký kinh doanh của doanh nghiệp và hộ kinh doanh ngày càng được quan tâm, số lượng cơ sở đăng ký thành lập mới tăng qua các năm, </w:t>
      </w:r>
      <w:r w:rsidR="00211627" w:rsidRPr="007261D2">
        <w:rPr>
          <w:rStyle w:val="fontstyle01"/>
          <w:color w:val="auto"/>
        </w:rPr>
        <w:t>quy mô hoạt động ngày càng mở rộng, nhiều doanh nghiệp hoạt động kinh doanh có hiệu quả tạo việc làm, thu nhập cho hàng chục nghìn lao động</w:t>
      </w:r>
      <w:r w:rsidR="00211627" w:rsidRPr="007261D2">
        <w:rPr>
          <w:rStyle w:val="fontstyle01"/>
          <w:color w:val="auto"/>
          <w:lang w:val="en-US"/>
        </w:rPr>
        <w:t>;</w:t>
      </w:r>
      <w:r w:rsidR="00211627" w:rsidRPr="007261D2">
        <w:rPr>
          <w:rStyle w:val="fontstyle01"/>
          <w:color w:val="auto"/>
        </w:rPr>
        <w:t xml:space="preserve"> góp phần quan trọng vào sự phát </w:t>
      </w:r>
      <w:r w:rsidR="00211627" w:rsidRPr="007261D2">
        <w:rPr>
          <w:rStyle w:val="fontstyle01"/>
          <w:color w:val="auto"/>
        </w:rPr>
        <w:lastRenderedPageBreak/>
        <w:t xml:space="preserve">triển kinh tế - xã hội </w:t>
      </w:r>
      <w:r w:rsidR="00211627" w:rsidRPr="007261D2">
        <w:rPr>
          <w:rStyle w:val="fontstyle01"/>
          <w:color w:val="auto"/>
          <w:lang w:val="en-US"/>
        </w:rPr>
        <w:t>của</w:t>
      </w:r>
      <w:r w:rsidR="00211627" w:rsidRPr="007261D2">
        <w:rPr>
          <w:rStyle w:val="fontstyle01"/>
          <w:color w:val="auto"/>
        </w:rPr>
        <w:t xml:space="preserve"> tỉnh</w:t>
      </w:r>
      <w:r w:rsidR="00211627" w:rsidRPr="007261D2">
        <w:rPr>
          <w:rStyle w:val="fontstyle01"/>
          <w:color w:val="auto"/>
          <w:lang w:val="en-US"/>
        </w:rPr>
        <w:t>,</w:t>
      </w:r>
      <w:r w:rsidR="00211627" w:rsidRPr="007261D2">
        <w:rPr>
          <w:rStyle w:val="fontstyle01"/>
          <w:color w:val="auto"/>
        </w:rPr>
        <w:t xml:space="preserve"> </w:t>
      </w:r>
      <w:r w:rsidRPr="007261D2">
        <w:rPr>
          <w:rStyle w:val="fontstyle01"/>
          <w:color w:val="auto"/>
        </w:rPr>
        <w:t xml:space="preserve">nhưng cũng làm phát sinh nhiều vấn đề trong quản lý nhà nước sau đăng ký thành lập. Công tác kiểm tra nội dung về đăng ký kinh doanh giữa các cơ quan, đơn vị có liên quan còn thiếu sự thống nhất, chưa có quy trình chung làm căn cứ triển khai. </w:t>
      </w:r>
    </w:p>
    <w:p w:rsidR="002E1957" w:rsidRPr="007261D2" w:rsidRDefault="002E1957" w:rsidP="007261D2">
      <w:pPr>
        <w:widowControl w:val="0"/>
        <w:suppressLineNumbers/>
        <w:shd w:val="clear" w:color="auto" w:fill="FFFFFF"/>
        <w:suppressAutoHyphens/>
        <w:spacing w:before="120" w:after="120"/>
        <w:ind w:firstLine="709"/>
        <w:jc w:val="both"/>
        <w:rPr>
          <w:rStyle w:val="fontstyle01"/>
          <w:color w:val="auto"/>
        </w:rPr>
      </w:pPr>
      <w:r w:rsidRPr="007261D2">
        <w:rPr>
          <w:rStyle w:val="fontstyle01"/>
          <w:color w:val="auto"/>
        </w:rPr>
        <w:t xml:space="preserve">Do vậy, việc ban hành Quy trình kiểm tra nội dung về đăng ký kinh doanh trên địa bàn tỉnh </w:t>
      </w:r>
      <w:r w:rsidR="006951FD" w:rsidRPr="007261D2">
        <w:rPr>
          <w:rStyle w:val="fontstyle01"/>
          <w:color w:val="auto"/>
        </w:rPr>
        <w:t>Khánh Hoà</w:t>
      </w:r>
      <w:r w:rsidRPr="007261D2">
        <w:rPr>
          <w:rStyle w:val="fontstyle01"/>
          <w:color w:val="auto"/>
        </w:rPr>
        <w:t xml:space="preserve"> là cần thiết, nhằm thiết lập quy trình thống nhất, công khai, minh bạch trong hoạt động kiểm tra; bảo đảm đúng thẩm quyền, tránh chồng chéo, trùng lặp; tăng cường phối hợp giữa các cơ quan quản lý nhà nước; đồng thời góp phần nâng cao hiệu quả quản lý và tạo điều kiện thuận lợi cho doanh nghiệp, hộ kinh doanh hoạt động đúng pháp luật và phát triển ổn định.</w:t>
      </w:r>
    </w:p>
    <w:p w:rsidR="003123CC" w:rsidRPr="00883EF7" w:rsidRDefault="003123CC" w:rsidP="007261D2">
      <w:pPr>
        <w:shd w:val="clear" w:color="auto" w:fill="FFFFFF"/>
        <w:spacing w:before="120" w:after="120"/>
        <w:ind w:firstLine="709"/>
        <w:jc w:val="both"/>
        <w:rPr>
          <w:b/>
          <w:sz w:val="28"/>
          <w:szCs w:val="28"/>
          <w:lang w:eastAsia="en-US"/>
        </w:rPr>
      </w:pPr>
      <w:r w:rsidRPr="00883EF7">
        <w:rPr>
          <w:b/>
          <w:sz w:val="28"/>
          <w:szCs w:val="28"/>
          <w:lang w:eastAsia="en-US"/>
        </w:rPr>
        <w:t>II. MỤC ĐÍCH</w:t>
      </w:r>
      <w:r w:rsidR="00853DC6" w:rsidRPr="00883EF7">
        <w:rPr>
          <w:b/>
          <w:sz w:val="28"/>
          <w:szCs w:val="28"/>
          <w:lang w:val="en-US" w:eastAsia="en-US"/>
        </w:rPr>
        <w:t xml:space="preserve"> BAN HÀNH</w:t>
      </w:r>
      <w:r w:rsidRPr="00883EF7">
        <w:rPr>
          <w:b/>
          <w:sz w:val="28"/>
          <w:szCs w:val="28"/>
          <w:lang w:eastAsia="en-US"/>
        </w:rPr>
        <w:t>, QUAN ĐIỂM XÂY DỰNG DỰ THẢO QUYẾT ĐỊNH</w:t>
      </w:r>
    </w:p>
    <w:p w:rsidR="003123CC" w:rsidRPr="00883EF7" w:rsidRDefault="003123CC" w:rsidP="007261D2">
      <w:pPr>
        <w:shd w:val="clear" w:color="auto" w:fill="FFFFFF"/>
        <w:spacing w:before="120" w:after="120"/>
        <w:ind w:firstLine="709"/>
        <w:jc w:val="both"/>
        <w:rPr>
          <w:b/>
          <w:sz w:val="28"/>
          <w:szCs w:val="28"/>
          <w:lang w:val="en-US" w:eastAsia="en-US"/>
        </w:rPr>
      </w:pPr>
      <w:r w:rsidRPr="00883EF7">
        <w:rPr>
          <w:b/>
          <w:sz w:val="28"/>
          <w:szCs w:val="28"/>
          <w:lang w:eastAsia="en-US"/>
        </w:rPr>
        <w:t>1. Mục đích</w:t>
      </w:r>
      <w:r w:rsidR="008321E7" w:rsidRPr="00883EF7">
        <w:rPr>
          <w:b/>
          <w:sz w:val="28"/>
          <w:szCs w:val="28"/>
          <w:lang w:val="en-US" w:eastAsia="en-US"/>
        </w:rPr>
        <w:t xml:space="preserve"> </w:t>
      </w:r>
      <w:r w:rsidR="00853DC6" w:rsidRPr="00883EF7">
        <w:rPr>
          <w:b/>
          <w:sz w:val="28"/>
          <w:szCs w:val="28"/>
          <w:lang w:val="en-US" w:eastAsia="en-US"/>
        </w:rPr>
        <w:t>ban hành văn bản</w:t>
      </w:r>
    </w:p>
    <w:p w:rsidR="003123CC" w:rsidRPr="007261D2" w:rsidRDefault="00853DC6" w:rsidP="007261D2">
      <w:pPr>
        <w:shd w:val="clear" w:color="auto" w:fill="FFFFFF"/>
        <w:spacing w:before="120" w:after="120"/>
        <w:ind w:firstLine="709"/>
        <w:jc w:val="both"/>
        <w:rPr>
          <w:sz w:val="28"/>
          <w:szCs w:val="28"/>
          <w:lang w:eastAsia="en-US"/>
        </w:rPr>
      </w:pPr>
      <w:r w:rsidRPr="007261D2">
        <w:rPr>
          <w:sz w:val="28"/>
          <w:szCs w:val="28"/>
          <w:lang w:val="en-US" w:eastAsia="en-US"/>
        </w:rPr>
        <w:t>-</w:t>
      </w:r>
      <w:r w:rsidR="003123CC" w:rsidRPr="007261D2">
        <w:rPr>
          <w:sz w:val="28"/>
          <w:szCs w:val="28"/>
          <w:lang w:eastAsia="en-US"/>
        </w:rPr>
        <w:t xml:space="preserve"> Cụ thể hóa trách nhiệm pháp lý: Thực hiện nhiệm vụ được Chính phủ giao tại điểm c khoản 5 Điều 23 Nghị định số 168/2025/NĐ-CP</w:t>
      </w:r>
    </w:p>
    <w:p w:rsidR="003123CC" w:rsidRPr="007261D2" w:rsidRDefault="00853DC6" w:rsidP="007261D2">
      <w:pPr>
        <w:shd w:val="clear" w:color="auto" w:fill="FFFFFF"/>
        <w:spacing w:before="120" w:after="120"/>
        <w:ind w:firstLine="709"/>
        <w:jc w:val="both"/>
        <w:rPr>
          <w:b/>
          <w:sz w:val="28"/>
          <w:szCs w:val="28"/>
          <w:lang w:eastAsia="en-US"/>
        </w:rPr>
      </w:pPr>
      <w:r w:rsidRPr="007261D2">
        <w:rPr>
          <w:sz w:val="28"/>
          <w:szCs w:val="28"/>
          <w:lang w:val="en-US" w:eastAsia="en-US"/>
        </w:rPr>
        <w:t>-</w:t>
      </w:r>
      <w:r w:rsidR="003123CC" w:rsidRPr="007261D2">
        <w:rPr>
          <w:sz w:val="28"/>
          <w:szCs w:val="28"/>
          <w:lang w:val="en-US" w:eastAsia="en-US"/>
        </w:rPr>
        <w:t xml:space="preserve"> </w:t>
      </w:r>
      <w:r w:rsidR="003123CC" w:rsidRPr="007261D2">
        <w:rPr>
          <w:sz w:val="28"/>
          <w:szCs w:val="28"/>
          <w:lang w:eastAsia="en-US"/>
        </w:rPr>
        <w:t>Đảm bảo hoạt động kiểm tra được thực hiện khách quan, chính xác, đồng thời chấm dứt tình trạng chồng chéo, trùng lặp về phạm vi, đối tượng và nội dung giữa các cơ quan quản lý.</w:t>
      </w:r>
    </w:p>
    <w:p w:rsidR="009B2140" w:rsidRPr="007261D2" w:rsidRDefault="009B2140" w:rsidP="007261D2">
      <w:pPr>
        <w:shd w:val="clear" w:color="auto" w:fill="FFFFFF"/>
        <w:spacing w:before="120" w:after="120"/>
        <w:ind w:firstLine="709"/>
        <w:jc w:val="both"/>
        <w:rPr>
          <w:sz w:val="28"/>
          <w:szCs w:val="28"/>
        </w:rPr>
      </w:pPr>
      <w:r w:rsidRPr="007261D2">
        <w:rPr>
          <w:sz w:val="28"/>
          <w:szCs w:val="28"/>
          <w:lang w:val="en-US"/>
        </w:rPr>
        <w:t xml:space="preserve">- </w:t>
      </w:r>
      <w:r w:rsidRPr="007261D2">
        <w:rPr>
          <w:sz w:val="28"/>
          <w:szCs w:val="28"/>
        </w:rPr>
        <w:t>Chuẩn hóa quy trình nghiệp vụ nhằm nâng cao hiệu quả quản lý nhà nước, bảo</w:t>
      </w:r>
      <w:r w:rsidRPr="007261D2">
        <w:rPr>
          <w:sz w:val="28"/>
          <w:szCs w:val="28"/>
          <w:lang w:val="en-US"/>
        </w:rPr>
        <w:t xml:space="preserve"> </w:t>
      </w:r>
      <w:r w:rsidRPr="007261D2">
        <w:rPr>
          <w:sz w:val="28"/>
          <w:szCs w:val="28"/>
        </w:rPr>
        <w:t>đảm việc áp dụng pháp luật được chính xác, thống nhất giữa các phòng, bộ phận và</w:t>
      </w:r>
      <w:r w:rsidRPr="007261D2">
        <w:rPr>
          <w:sz w:val="28"/>
          <w:szCs w:val="28"/>
          <w:lang w:val="en-US"/>
        </w:rPr>
        <w:t xml:space="preserve"> </w:t>
      </w:r>
      <w:r w:rsidRPr="007261D2">
        <w:rPr>
          <w:sz w:val="28"/>
          <w:szCs w:val="28"/>
        </w:rPr>
        <w:t>công chức thực thi.</w:t>
      </w:r>
    </w:p>
    <w:p w:rsidR="009B2140" w:rsidRPr="007261D2" w:rsidRDefault="009B2140" w:rsidP="007261D2">
      <w:pPr>
        <w:shd w:val="clear" w:color="auto" w:fill="FFFFFF"/>
        <w:spacing w:before="120" w:after="120"/>
        <w:ind w:firstLine="709"/>
        <w:jc w:val="both"/>
        <w:rPr>
          <w:sz w:val="28"/>
          <w:szCs w:val="28"/>
          <w:lang w:eastAsia="en-US"/>
        </w:rPr>
      </w:pPr>
      <w:r w:rsidRPr="007261D2">
        <w:rPr>
          <w:sz w:val="28"/>
          <w:szCs w:val="28"/>
          <w:lang w:val="en-US" w:eastAsia="en-US"/>
        </w:rPr>
        <w:t xml:space="preserve">- </w:t>
      </w:r>
      <w:r w:rsidRPr="007261D2">
        <w:rPr>
          <w:sz w:val="28"/>
          <w:szCs w:val="28"/>
          <w:lang w:eastAsia="en-US"/>
        </w:rPr>
        <w:t>Xây dựng cơ chế giám sát chặt chẽ Đoàn kiểm tra, ngăn chặn và xử lý nghiêm các hành vi lạm dụng hoạt động kiểm tra để nhũng nhiễu, gây khó khăn cho doanh nghiệp và hộ kinh doanh.</w:t>
      </w:r>
    </w:p>
    <w:p w:rsidR="003123CC" w:rsidRPr="007261D2" w:rsidRDefault="00853DC6" w:rsidP="007261D2">
      <w:pPr>
        <w:shd w:val="clear" w:color="auto" w:fill="FFFFFF"/>
        <w:spacing w:before="120" w:after="120"/>
        <w:ind w:firstLine="709"/>
        <w:jc w:val="both"/>
        <w:rPr>
          <w:sz w:val="28"/>
          <w:szCs w:val="28"/>
          <w:lang w:eastAsia="en-US"/>
        </w:rPr>
      </w:pPr>
      <w:r w:rsidRPr="007261D2">
        <w:rPr>
          <w:sz w:val="28"/>
          <w:szCs w:val="28"/>
          <w:lang w:val="en-US" w:eastAsia="en-US"/>
        </w:rPr>
        <w:t xml:space="preserve">- </w:t>
      </w:r>
      <w:r w:rsidRPr="007261D2">
        <w:rPr>
          <w:sz w:val="28"/>
          <w:szCs w:val="28"/>
          <w:lang w:eastAsia="en-US"/>
        </w:rPr>
        <w:t>T</w:t>
      </w:r>
      <w:r w:rsidRPr="007261D2">
        <w:rPr>
          <w:sz w:val="28"/>
          <w:szCs w:val="28"/>
          <w:lang w:val="en-US" w:eastAsia="en-US"/>
        </w:rPr>
        <w:t>ạo</w:t>
      </w:r>
      <w:r w:rsidRPr="007261D2">
        <w:rPr>
          <w:sz w:val="28"/>
          <w:szCs w:val="28"/>
          <w:lang w:eastAsia="en-US"/>
        </w:rPr>
        <w:t xml:space="preserve"> lập </w:t>
      </w:r>
      <w:r w:rsidRPr="007261D2">
        <w:rPr>
          <w:sz w:val="28"/>
          <w:szCs w:val="28"/>
          <w:lang w:val="en-US" w:eastAsia="en-US"/>
        </w:rPr>
        <w:t>cơ sở</w:t>
      </w:r>
      <w:r w:rsidRPr="007261D2">
        <w:rPr>
          <w:sz w:val="28"/>
          <w:szCs w:val="28"/>
          <w:lang w:eastAsia="en-US"/>
        </w:rPr>
        <w:t xml:space="preserve"> pháp lý</w:t>
      </w:r>
      <w:r w:rsidRPr="007261D2">
        <w:rPr>
          <w:sz w:val="28"/>
          <w:szCs w:val="28"/>
          <w:lang w:val="en-US" w:eastAsia="en-US"/>
        </w:rPr>
        <w:t xml:space="preserve"> thống nhất, </w:t>
      </w:r>
      <w:r w:rsidR="003123CC" w:rsidRPr="007261D2">
        <w:rPr>
          <w:sz w:val="28"/>
          <w:szCs w:val="28"/>
          <w:lang w:eastAsia="en-US"/>
        </w:rPr>
        <w:t>đồng bộ để UBND tỉnh chỉ đạo, đôn đốc và theo dõi hoạt động của các đơn vị kinh doanh sau khi đã được cấp phép.</w:t>
      </w:r>
    </w:p>
    <w:p w:rsidR="003123CC" w:rsidRPr="00883EF7" w:rsidRDefault="003123CC" w:rsidP="007261D2">
      <w:pPr>
        <w:shd w:val="clear" w:color="auto" w:fill="FFFFFF"/>
        <w:spacing w:before="120" w:after="120"/>
        <w:ind w:firstLine="709"/>
        <w:jc w:val="both"/>
        <w:rPr>
          <w:b/>
          <w:sz w:val="28"/>
          <w:szCs w:val="28"/>
          <w:lang w:val="en-US" w:eastAsia="en-US"/>
        </w:rPr>
      </w:pPr>
      <w:r w:rsidRPr="00883EF7">
        <w:rPr>
          <w:b/>
          <w:sz w:val="28"/>
          <w:szCs w:val="28"/>
          <w:lang w:eastAsia="en-US"/>
        </w:rPr>
        <w:t xml:space="preserve">2. Quan điểm xây dựng </w:t>
      </w:r>
      <w:r w:rsidR="009B2140" w:rsidRPr="00883EF7">
        <w:rPr>
          <w:b/>
          <w:sz w:val="28"/>
          <w:szCs w:val="28"/>
          <w:lang w:val="en-US" w:eastAsia="en-US"/>
        </w:rPr>
        <w:t>dự thảo</w:t>
      </w:r>
    </w:p>
    <w:p w:rsidR="009B2140" w:rsidRPr="00883EF7" w:rsidRDefault="009B2140" w:rsidP="007261D2">
      <w:pPr>
        <w:shd w:val="clear" w:color="auto" w:fill="FFFFFF"/>
        <w:spacing w:before="120" w:after="120"/>
        <w:ind w:firstLine="709"/>
        <w:jc w:val="both"/>
        <w:rPr>
          <w:color w:val="000000"/>
          <w:sz w:val="28"/>
          <w:szCs w:val="28"/>
          <w:lang w:val="en-US"/>
        </w:rPr>
      </w:pPr>
      <w:r w:rsidRPr="00883EF7">
        <w:rPr>
          <w:color w:val="000000"/>
          <w:sz w:val="28"/>
          <w:szCs w:val="28"/>
          <w:lang w:val="en-US"/>
        </w:rPr>
        <w:t>- Bảo đảm tuân thủ các quy định của pháp luật hiện hành (Luật Doanh nghiệp 2020, Luật Thanh tra năm 2025, Nghị quyết số 198/2025/QH15, Nghị định số 168/2025/NĐ-CP và các văn bản có liên quan).</w:t>
      </w:r>
    </w:p>
    <w:p w:rsidR="009B2140" w:rsidRPr="00883EF7" w:rsidRDefault="006D40A4" w:rsidP="007261D2">
      <w:pPr>
        <w:shd w:val="clear" w:color="auto" w:fill="FFFFFF"/>
        <w:spacing w:before="120" w:after="120"/>
        <w:ind w:firstLine="709"/>
        <w:jc w:val="both"/>
        <w:rPr>
          <w:color w:val="000000"/>
          <w:sz w:val="28"/>
          <w:szCs w:val="28"/>
          <w:lang w:val="en-US"/>
        </w:rPr>
      </w:pPr>
      <w:r w:rsidRPr="00883EF7">
        <w:rPr>
          <w:color w:val="000000"/>
          <w:sz w:val="28"/>
          <w:szCs w:val="28"/>
          <w:lang w:val="en-US"/>
        </w:rPr>
        <w:t xml:space="preserve">- </w:t>
      </w:r>
      <w:r w:rsidR="009B2140" w:rsidRPr="00883EF7">
        <w:rPr>
          <w:color w:val="000000"/>
          <w:sz w:val="28"/>
          <w:szCs w:val="28"/>
          <w:lang w:val="en-US"/>
        </w:rPr>
        <w:t>Đặt lợi ích của người dân và doanh nghiệp làm trung tâm, tạo sự minh bạch, công khai, giảm chi phí tuân thủ khi thực hiện thủ tục đăng ký kinh doanh.</w:t>
      </w:r>
    </w:p>
    <w:p w:rsidR="006D40A4" w:rsidRPr="00883EF7" w:rsidRDefault="006D40A4" w:rsidP="007261D2">
      <w:pPr>
        <w:shd w:val="clear" w:color="auto" w:fill="FFFFFF"/>
        <w:spacing w:before="120" w:after="120"/>
        <w:ind w:firstLine="709"/>
        <w:jc w:val="both"/>
        <w:rPr>
          <w:sz w:val="28"/>
          <w:szCs w:val="28"/>
          <w:lang w:val="en-US" w:eastAsia="en-US"/>
        </w:rPr>
      </w:pPr>
      <w:r w:rsidRPr="00883EF7">
        <w:rPr>
          <w:sz w:val="28"/>
          <w:szCs w:val="28"/>
          <w:lang w:val="en-US" w:eastAsia="en-US"/>
        </w:rPr>
        <w:t>- Bảo đảm sự phối hợp chặt chẽ, trách nhiệm giữa các cơ quan, đơn vị có liên quan trong quá trình thực hiện.</w:t>
      </w:r>
    </w:p>
    <w:p w:rsidR="006D40A4" w:rsidRPr="00883EF7" w:rsidRDefault="006D40A4" w:rsidP="007261D2">
      <w:pPr>
        <w:shd w:val="clear" w:color="auto" w:fill="FFFFFF"/>
        <w:spacing w:before="120" w:after="120"/>
        <w:ind w:firstLine="709"/>
        <w:jc w:val="both"/>
        <w:rPr>
          <w:sz w:val="28"/>
          <w:szCs w:val="28"/>
          <w:lang w:eastAsia="en-US"/>
        </w:rPr>
      </w:pPr>
      <w:r w:rsidRPr="00883EF7">
        <w:rPr>
          <w:sz w:val="28"/>
          <w:szCs w:val="28"/>
          <w:lang w:val="en-US" w:eastAsia="en-US"/>
        </w:rPr>
        <w:t xml:space="preserve">- </w:t>
      </w:r>
      <w:r w:rsidRPr="00883EF7">
        <w:rPr>
          <w:sz w:val="28"/>
          <w:szCs w:val="28"/>
          <w:lang w:eastAsia="en-US"/>
        </w:rPr>
        <w:t>Đ</w:t>
      </w:r>
      <w:r w:rsidRPr="00883EF7">
        <w:rPr>
          <w:sz w:val="28"/>
          <w:szCs w:val="28"/>
          <w:lang w:val="en-US" w:eastAsia="en-US"/>
        </w:rPr>
        <w:t>áp ứng yêu cầu cải cách hành chính, ứng dụng công nghệ thông tin</w:t>
      </w:r>
      <w:r w:rsidRPr="00883EF7">
        <w:rPr>
          <w:sz w:val="28"/>
          <w:szCs w:val="28"/>
          <w:lang w:eastAsia="en-US"/>
        </w:rPr>
        <w:t>, ưu tiên hình thức kiểm tra dựa trên dữ liệu điện tử và hệ thống thông tin quốc gia để giảm bớt các cuộc kiểm tra trực tiếp tại trụ sở</w:t>
      </w:r>
      <w:r w:rsidRPr="00883EF7">
        <w:rPr>
          <w:sz w:val="28"/>
          <w:szCs w:val="28"/>
          <w:lang w:val="en-US" w:eastAsia="en-US"/>
        </w:rPr>
        <w:t>; hướng tới giải quyết thủ tục hành chính trực tuyến, góp phần xây dựng chính quyền điện tử và chuyển đổi số của tỉnh</w:t>
      </w:r>
      <w:r w:rsidRPr="00883EF7">
        <w:rPr>
          <w:sz w:val="28"/>
          <w:szCs w:val="28"/>
          <w:lang w:eastAsia="en-US"/>
        </w:rPr>
        <w:t>.</w:t>
      </w:r>
    </w:p>
    <w:p w:rsidR="006D40A4" w:rsidRPr="00883EF7" w:rsidRDefault="006D40A4" w:rsidP="007261D2">
      <w:pPr>
        <w:shd w:val="clear" w:color="auto" w:fill="FFFFFF"/>
        <w:spacing w:before="120" w:after="120"/>
        <w:ind w:firstLine="709"/>
        <w:jc w:val="both"/>
        <w:rPr>
          <w:sz w:val="28"/>
          <w:szCs w:val="28"/>
          <w:lang w:val="en-US" w:eastAsia="en-US"/>
        </w:rPr>
      </w:pPr>
      <w:r w:rsidRPr="00883EF7">
        <w:rPr>
          <w:sz w:val="28"/>
          <w:szCs w:val="28"/>
          <w:lang w:val="en-US" w:eastAsia="en-US"/>
        </w:rPr>
        <w:lastRenderedPageBreak/>
        <w:t xml:space="preserve">- </w:t>
      </w:r>
      <w:r w:rsidRPr="00883EF7">
        <w:rPr>
          <w:sz w:val="28"/>
          <w:szCs w:val="28"/>
          <w:lang w:eastAsia="en-US"/>
        </w:rPr>
        <w:t xml:space="preserve">Quy trình kiểm tra được </w:t>
      </w:r>
      <w:r w:rsidRPr="00883EF7">
        <w:rPr>
          <w:sz w:val="28"/>
          <w:szCs w:val="28"/>
          <w:lang w:val="en-US" w:eastAsia="en-US"/>
        </w:rPr>
        <w:t xml:space="preserve">xây dựng trên nguyên tắc đơn giản, rõ ràng, dễ áp dụng, </w:t>
      </w:r>
      <w:r w:rsidRPr="00883EF7">
        <w:rPr>
          <w:sz w:val="28"/>
          <w:szCs w:val="28"/>
          <w:lang w:eastAsia="en-US"/>
        </w:rPr>
        <w:t xml:space="preserve">phù hợp với quy định pháp luật, </w:t>
      </w:r>
      <w:r w:rsidRPr="00883EF7">
        <w:rPr>
          <w:sz w:val="28"/>
          <w:szCs w:val="28"/>
          <w:lang w:val="en-US" w:eastAsia="en-US"/>
        </w:rPr>
        <w:t xml:space="preserve">sát thực tiễn, </w:t>
      </w:r>
      <w:r w:rsidRPr="00883EF7">
        <w:rPr>
          <w:sz w:val="28"/>
          <w:szCs w:val="28"/>
          <w:lang w:eastAsia="en-US"/>
        </w:rPr>
        <w:t>không gây phiền hà và giảm thiểu tối đa sự cản trở hoạt động bình thường của doanh nghiệp, hộ kinh doanh</w:t>
      </w:r>
      <w:r w:rsidRPr="00883EF7">
        <w:rPr>
          <w:sz w:val="28"/>
          <w:szCs w:val="28"/>
          <w:lang w:val="en-US" w:eastAsia="en-US"/>
        </w:rPr>
        <w:t>.</w:t>
      </w:r>
    </w:p>
    <w:p w:rsidR="008363AE" w:rsidRPr="00883EF7" w:rsidRDefault="008363AE" w:rsidP="007261D2">
      <w:pPr>
        <w:spacing w:before="120" w:after="120"/>
        <w:ind w:firstLine="709"/>
        <w:jc w:val="both"/>
        <w:rPr>
          <w:b/>
          <w:sz w:val="28"/>
          <w:szCs w:val="28"/>
          <w:lang w:val="nl-NL"/>
        </w:rPr>
      </w:pPr>
      <w:r w:rsidRPr="00883EF7">
        <w:rPr>
          <w:b/>
          <w:sz w:val="28"/>
          <w:szCs w:val="28"/>
          <w:lang w:val="nl-NL"/>
        </w:rPr>
        <w:t>I</w:t>
      </w:r>
      <w:r w:rsidR="00055674" w:rsidRPr="00883EF7">
        <w:rPr>
          <w:b/>
          <w:sz w:val="28"/>
          <w:szCs w:val="28"/>
          <w:lang w:val="nl-NL"/>
        </w:rPr>
        <w:t>II</w:t>
      </w:r>
      <w:r w:rsidRPr="00883EF7">
        <w:rPr>
          <w:b/>
          <w:sz w:val="28"/>
          <w:szCs w:val="28"/>
          <w:lang w:val="nl-NL"/>
        </w:rPr>
        <w:t xml:space="preserve">. QUÁ TRÌNH XÂY DỰNG DỰ THẢO QUYẾT ĐỊNH  </w:t>
      </w:r>
    </w:p>
    <w:p w:rsidR="00055674" w:rsidRPr="007261D2" w:rsidRDefault="00055674" w:rsidP="007261D2">
      <w:pPr>
        <w:spacing w:before="120" w:after="120"/>
        <w:ind w:firstLine="709"/>
        <w:jc w:val="both"/>
        <w:rPr>
          <w:spacing w:val="2"/>
          <w:sz w:val="28"/>
          <w:szCs w:val="28"/>
          <w:lang w:val="en-US"/>
        </w:rPr>
      </w:pPr>
      <w:r w:rsidRPr="007261D2">
        <w:rPr>
          <w:sz w:val="28"/>
          <w:szCs w:val="28"/>
          <w:lang w:eastAsia="en-US"/>
        </w:rPr>
        <w:t>Trong quá trình xây dựng Quyết định, Sở Tài chính đã thực hiện đúng trình tự, thủ tục quy định về xây dựng, ban hành văn bản quy phạm pháp luật</w:t>
      </w:r>
      <w:r w:rsidR="00E6548A" w:rsidRPr="007261D2">
        <w:rPr>
          <w:sz w:val="28"/>
          <w:szCs w:val="28"/>
          <w:lang w:val="en-US" w:eastAsia="en-US"/>
        </w:rPr>
        <w:t>,</w:t>
      </w:r>
      <w:r w:rsidRPr="007261D2">
        <w:rPr>
          <w:sz w:val="28"/>
          <w:szCs w:val="28"/>
          <w:lang w:eastAsia="en-US"/>
        </w:rPr>
        <w:t xml:space="preserve"> </w:t>
      </w:r>
      <w:r w:rsidR="008B07EF" w:rsidRPr="007261D2">
        <w:rPr>
          <w:sz w:val="28"/>
          <w:szCs w:val="28"/>
          <w:lang w:val="en-US" w:eastAsia="en-US"/>
        </w:rPr>
        <w:t>cụ thể</w:t>
      </w:r>
      <w:r w:rsidRPr="007261D2">
        <w:rPr>
          <w:sz w:val="28"/>
          <w:szCs w:val="28"/>
          <w:lang w:eastAsia="en-US"/>
        </w:rPr>
        <w:t xml:space="preserve">: </w:t>
      </w:r>
      <w:r w:rsidR="007A65BE" w:rsidRPr="007261D2">
        <w:rPr>
          <w:sz w:val="28"/>
          <w:szCs w:val="28"/>
          <w:lang w:val="en-US" w:eastAsia="en-US"/>
        </w:rPr>
        <w:t>(1) X</w:t>
      </w:r>
      <w:r w:rsidRPr="007261D2">
        <w:rPr>
          <w:sz w:val="28"/>
          <w:szCs w:val="28"/>
          <w:lang w:eastAsia="en-US"/>
        </w:rPr>
        <w:t xml:space="preserve">in ý kiến thống nhất về chủ trương xây dựng Quyết định; </w:t>
      </w:r>
      <w:r w:rsidR="007A65BE" w:rsidRPr="007261D2">
        <w:rPr>
          <w:sz w:val="28"/>
          <w:szCs w:val="28"/>
          <w:lang w:val="en-US" w:eastAsia="en-US"/>
        </w:rPr>
        <w:t>(2) L</w:t>
      </w:r>
      <w:r w:rsidRPr="007261D2">
        <w:rPr>
          <w:sz w:val="28"/>
          <w:szCs w:val="28"/>
          <w:lang w:eastAsia="en-US"/>
        </w:rPr>
        <w:t>ấy ý kiến bằng văn bản của các Sở, ban, ngành, đơn vị, địa phương</w:t>
      </w:r>
      <w:r w:rsidR="008B07EF" w:rsidRPr="007261D2">
        <w:rPr>
          <w:sz w:val="28"/>
          <w:szCs w:val="28"/>
          <w:lang w:eastAsia="en-US"/>
        </w:rPr>
        <w:t xml:space="preserve"> có liên quan; đồng thời,</w:t>
      </w:r>
      <w:r w:rsidRPr="007261D2">
        <w:rPr>
          <w:sz w:val="28"/>
          <w:szCs w:val="28"/>
          <w:lang w:eastAsia="en-US"/>
        </w:rPr>
        <w:t xml:space="preserve"> đăng tin trên hệ thống Cổng thông tin điện tử </w:t>
      </w:r>
      <w:r w:rsidR="00E6548A" w:rsidRPr="007261D2">
        <w:rPr>
          <w:sz w:val="28"/>
          <w:szCs w:val="28"/>
          <w:lang w:val="en-US" w:eastAsia="en-US"/>
        </w:rPr>
        <w:t>của tỉnh;</w:t>
      </w:r>
      <w:r w:rsidRPr="007261D2">
        <w:rPr>
          <w:sz w:val="28"/>
          <w:szCs w:val="28"/>
          <w:lang w:eastAsia="en-US"/>
        </w:rPr>
        <w:t xml:space="preserve"> </w:t>
      </w:r>
      <w:r w:rsidR="007A65BE" w:rsidRPr="007261D2">
        <w:rPr>
          <w:sz w:val="28"/>
          <w:szCs w:val="28"/>
          <w:lang w:val="en-US" w:eastAsia="en-US"/>
        </w:rPr>
        <w:t>(3) T</w:t>
      </w:r>
      <w:r w:rsidRPr="007261D2">
        <w:rPr>
          <w:sz w:val="28"/>
          <w:szCs w:val="28"/>
          <w:lang w:eastAsia="en-US"/>
        </w:rPr>
        <w:t xml:space="preserve">ổng hợp ý kiến góp ý </w:t>
      </w:r>
      <w:r w:rsidR="007A65BE" w:rsidRPr="007261D2">
        <w:rPr>
          <w:sz w:val="28"/>
          <w:szCs w:val="28"/>
          <w:lang w:eastAsia="en-US"/>
        </w:rPr>
        <w:t>và hoàn thiện Dự thảo Quyết định</w:t>
      </w:r>
      <w:r w:rsidR="007A65BE" w:rsidRPr="007261D2">
        <w:rPr>
          <w:sz w:val="28"/>
          <w:szCs w:val="28"/>
          <w:lang w:val="en-US" w:eastAsia="en-US"/>
        </w:rPr>
        <w:t>,</w:t>
      </w:r>
      <w:r w:rsidR="007A65BE" w:rsidRPr="007261D2">
        <w:rPr>
          <w:sz w:val="28"/>
          <w:szCs w:val="28"/>
          <w:lang w:eastAsia="en-US"/>
        </w:rPr>
        <w:t xml:space="preserve"> </w:t>
      </w:r>
      <w:r w:rsidRPr="007261D2">
        <w:rPr>
          <w:sz w:val="28"/>
          <w:szCs w:val="28"/>
          <w:lang w:eastAsia="en-US"/>
        </w:rPr>
        <w:t>gửi Sở Tư pháp thẩm định</w:t>
      </w:r>
      <w:r w:rsidR="007A65BE" w:rsidRPr="007261D2">
        <w:rPr>
          <w:sz w:val="28"/>
          <w:szCs w:val="28"/>
          <w:lang w:val="en-US" w:eastAsia="en-US"/>
        </w:rPr>
        <w:t>; (4)</w:t>
      </w:r>
      <w:r w:rsidRPr="007261D2">
        <w:rPr>
          <w:sz w:val="28"/>
          <w:szCs w:val="28"/>
          <w:lang w:eastAsia="en-US"/>
        </w:rPr>
        <w:t xml:space="preserve"> </w:t>
      </w:r>
      <w:r w:rsidR="007A65BE" w:rsidRPr="007261D2">
        <w:rPr>
          <w:sz w:val="28"/>
          <w:szCs w:val="28"/>
          <w:lang w:val="en-US" w:eastAsia="en-US"/>
        </w:rPr>
        <w:t>T</w:t>
      </w:r>
      <w:r w:rsidRPr="007261D2">
        <w:rPr>
          <w:sz w:val="28"/>
          <w:szCs w:val="28"/>
          <w:lang w:eastAsia="en-US"/>
        </w:rPr>
        <w:t>ổng hợp, tiếp thu ý kiến thẩm định</w:t>
      </w:r>
      <w:r w:rsidR="007A65BE" w:rsidRPr="007261D2">
        <w:rPr>
          <w:sz w:val="28"/>
          <w:szCs w:val="28"/>
          <w:lang w:val="en-US" w:eastAsia="en-US"/>
        </w:rPr>
        <w:t xml:space="preserve"> của Sở Tư pháp và</w:t>
      </w:r>
      <w:r w:rsidRPr="007261D2">
        <w:rPr>
          <w:sz w:val="28"/>
          <w:szCs w:val="28"/>
          <w:lang w:eastAsia="en-US"/>
        </w:rPr>
        <w:t xml:space="preserve"> hoàn chỉnh hồ sơ trình UBND </w:t>
      </w:r>
      <w:r w:rsidR="00E6548A" w:rsidRPr="007261D2">
        <w:rPr>
          <w:sz w:val="28"/>
          <w:szCs w:val="28"/>
          <w:lang w:val="en-US" w:eastAsia="en-US"/>
        </w:rPr>
        <w:t>tỉnh</w:t>
      </w:r>
      <w:r w:rsidRPr="007261D2">
        <w:rPr>
          <w:sz w:val="28"/>
          <w:szCs w:val="28"/>
          <w:lang w:eastAsia="en-US"/>
        </w:rPr>
        <w:t xml:space="preserve"> xem xét, quyết định.</w:t>
      </w:r>
    </w:p>
    <w:p w:rsidR="008C701E" w:rsidRPr="00883EF7" w:rsidRDefault="002C687F" w:rsidP="007261D2">
      <w:pPr>
        <w:spacing w:before="120" w:after="120"/>
        <w:ind w:firstLine="709"/>
        <w:jc w:val="both"/>
        <w:rPr>
          <w:b/>
          <w:bCs/>
          <w:caps/>
          <w:spacing w:val="-6"/>
          <w:sz w:val="28"/>
          <w:szCs w:val="28"/>
          <w:lang w:val="en-US" w:eastAsia="en-US"/>
        </w:rPr>
      </w:pPr>
      <w:r w:rsidRPr="00883EF7">
        <w:rPr>
          <w:b/>
          <w:sz w:val="28"/>
          <w:szCs w:val="28"/>
          <w:lang w:val="en-US" w:eastAsia="en-US"/>
        </w:rPr>
        <w:t>I</w:t>
      </w:r>
      <w:r w:rsidR="003123CC" w:rsidRPr="00883EF7">
        <w:rPr>
          <w:b/>
          <w:sz w:val="28"/>
          <w:szCs w:val="28"/>
          <w:lang w:val="en-US" w:eastAsia="en-US"/>
        </w:rPr>
        <w:t>V</w:t>
      </w:r>
      <w:r w:rsidR="003405D5" w:rsidRPr="00883EF7">
        <w:rPr>
          <w:b/>
          <w:sz w:val="28"/>
          <w:szCs w:val="28"/>
          <w:lang w:eastAsia="en-US"/>
        </w:rPr>
        <w:t xml:space="preserve">. </w:t>
      </w:r>
      <w:r w:rsidR="008C701E" w:rsidRPr="00883EF7">
        <w:rPr>
          <w:b/>
          <w:bCs/>
          <w:caps/>
          <w:spacing w:val="-6"/>
          <w:sz w:val="28"/>
          <w:szCs w:val="28"/>
          <w:lang w:val="en-US" w:eastAsia="en-US"/>
        </w:rPr>
        <w:t>BỐ CỤC VÀ NỘI DUNG CƠ BẢN CỦA DỰ THẢO QUYẾT ĐỊNH</w:t>
      </w:r>
    </w:p>
    <w:p w:rsidR="008C701E" w:rsidRPr="00883EF7" w:rsidRDefault="008C701E" w:rsidP="007261D2">
      <w:pPr>
        <w:spacing w:before="120" w:after="120"/>
        <w:ind w:firstLine="709"/>
        <w:jc w:val="both"/>
        <w:rPr>
          <w:b/>
          <w:bCs/>
          <w:caps/>
          <w:spacing w:val="-6"/>
          <w:sz w:val="28"/>
          <w:szCs w:val="28"/>
          <w:lang w:val="en-US" w:eastAsia="en-US"/>
        </w:rPr>
      </w:pPr>
      <w:r w:rsidRPr="00883EF7">
        <w:rPr>
          <w:b/>
          <w:sz w:val="28"/>
          <w:szCs w:val="28"/>
        </w:rPr>
        <w:t>1. Phạm vi điều chỉnh, đối tượng áp dụng</w:t>
      </w:r>
    </w:p>
    <w:p w:rsidR="008C701E" w:rsidRPr="001E136B" w:rsidRDefault="008C701E" w:rsidP="007261D2">
      <w:pPr>
        <w:shd w:val="clear" w:color="auto" w:fill="FFFFFF"/>
        <w:spacing w:before="120" w:after="120"/>
        <w:ind w:firstLine="709"/>
        <w:jc w:val="both"/>
        <w:rPr>
          <w:sz w:val="28"/>
          <w:szCs w:val="28"/>
          <w:lang w:val="en-US" w:eastAsia="en-US"/>
        </w:rPr>
      </w:pPr>
      <w:r w:rsidRPr="00883EF7">
        <w:rPr>
          <w:sz w:val="28"/>
          <w:szCs w:val="28"/>
          <w:lang w:val="en-US" w:eastAsia="en-US"/>
        </w:rPr>
        <w:t>-</w:t>
      </w:r>
      <w:r w:rsidRPr="00883EF7">
        <w:rPr>
          <w:sz w:val="28"/>
          <w:szCs w:val="28"/>
          <w:lang w:eastAsia="en-US"/>
        </w:rPr>
        <w:t xml:space="preserve"> Phạm vi điều chỉnh</w:t>
      </w:r>
      <w:r w:rsidRPr="00883EF7">
        <w:rPr>
          <w:sz w:val="28"/>
          <w:szCs w:val="28"/>
          <w:lang w:val="en-US" w:eastAsia="en-US"/>
        </w:rPr>
        <w:t xml:space="preserve">: </w:t>
      </w:r>
      <w:r w:rsidR="001E136B" w:rsidRPr="001E136B">
        <w:rPr>
          <w:sz w:val="28"/>
          <w:szCs w:val="28"/>
          <w:lang w:eastAsia="en-US"/>
        </w:rPr>
        <w:t>Quy trình này quy định trình tự, thủ tục, thẩm quyền và trách nhiệm trong công tác kiểm tra doanh nghiệp, đơn vị trực thuộc của doanh nghiệp, hộ kinh doanh sau đăng ký thành lập trên địa bàn tỉnh, nhằm bảo đảm hoạt động đúng quy định pháp luật, minh bạch, bình đ</w:t>
      </w:r>
      <w:r w:rsidR="001E136B">
        <w:rPr>
          <w:sz w:val="28"/>
          <w:szCs w:val="28"/>
          <w:lang w:eastAsia="en-US"/>
        </w:rPr>
        <w:t>ẳng trong môi trường kinh doanh</w:t>
      </w:r>
      <w:r w:rsidR="001E136B">
        <w:rPr>
          <w:sz w:val="28"/>
          <w:szCs w:val="28"/>
          <w:lang w:val="en-US" w:eastAsia="en-US"/>
        </w:rPr>
        <w:t>.</w:t>
      </w:r>
    </w:p>
    <w:p w:rsidR="00FA1C89" w:rsidRPr="00883EF7" w:rsidRDefault="000D048E" w:rsidP="007261D2">
      <w:pPr>
        <w:shd w:val="clear" w:color="auto" w:fill="FFFFFF"/>
        <w:spacing w:before="120" w:after="120"/>
        <w:ind w:firstLine="709"/>
        <w:jc w:val="both"/>
        <w:rPr>
          <w:sz w:val="28"/>
          <w:szCs w:val="28"/>
          <w:lang w:val="en-US" w:eastAsia="en-US"/>
        </w:rPr>
      </w:pPr>
      <w:r w:rsidRPr="00883EF7">
        <w:rPr>
          <w:sz w:val="28"/>
          <w:szCs w:val="28"/>
          <w:lang w:val="en-US" w:eastAsia="en-US"/>
        </w:rPr>
        <w:t>-</w:t>
      </w:r>
      <w:r w:rsidR="008C701E" w:rsidRPr="00883EF7">
        <w:rPr>
          <w:sz w:val="28"/>
          <w:szCs w:val="28"/>
          <w:lang w:eastAsia="en-US"/>
        </w:rPr>
        <w:t xml:space="preserve"> Đối tượng áp dụng</w:t>
      </w:r>
      <w:r w:rsidRPr="00883EF7">
        <w:rPr>
          <w:sz w:val="28"/>
          <w:szCs w:val="28"/>
          <w:lang w:val="en-US" w:eastAsia="en-US"/>
        </w:rPr>
        <w:t>:</w:t>
      </w:r>
      <w:r w:rsidR="008C701E" w:rsidRPr="00883EF7">
        <w:rPr>
          <w:sz w:val="28"/>
          <w:szCs w:val="28"/>
          <w:lang w:val="en-US" w:eastAsia="en-US"/>
        </w:rPr>
        <w:t xml:space="preserve"> Cơ quan quản lý nhà nước về đăng ký kinh doanh và cơ q</w:t>
      </w:r>
      <w:r w:rsidRPr="00883EF7">
        <w:rPr>
          <w:sz w:val="28"/>
          <w:szCs w:val="28"/>
          <w:lang w:val="en-US" w:eastAsia="en-US"/>
        </w:rPr>
        <w:t>uan đăng ký kinh doanh các cấp;</w:t>
      </w:r>
      <w:r w:rsidR="008C701E" w:rsidRPr="00883EF7">
        <w:rPr>
          <w:sz w:val="28"/>
          <w:szCs w:val="28"/>
          <w:lang w:val="en-US" w:eastAsia="en-US"/>
        </w:rPr>
        <w:t xml:space="preserve"> Thủ trưởng cơ quản lý nhà nước trong đăng ký kinh doanh, đăng ký hộ kinh</w:t>
      </w:r>
      <w:r w:rsidRPr="00883EF7">
        <w:rPr>
          <w:sz w:val="28"/>
          <w:szCs w:val="28"/>
          <w:lang w:val="en-US" w:eastAsia="en-US"/>
        </w:rPr>
        <w:t xml:space="preserve"> doanh trong phạm vi địa phương;</w:t>
      </w:r>
      <w:r w:rsidR="008C701E" w:rsidRPr="00883EF7">
        <w:rPr>
          <w:sz w:val="28"/>
          <w:szCs w:val="28"/>
          <w:lang w:val="en-US" w:eastAsia="en-US"/>
        </w:rPr>
        <w:t xml:space="preserve"> Trưởng đoàn, thành viên đoàn kiểm tra nội dung v</w:t>
      </w:r>
      <w:r w:rsidRPr="00883EF7">
        <w:rPr>
          <w:sz w:val="28"/>
          <w:szCs w:val="28"/>
          <w:lang w:val="en-US" w:eastAsia="en-US"/>
        </w:rPr>
        <w:t>ề đăng ký kinh doanh;</w:t>
      </w:r>
      <w:r w:rsidR="008C701E" w:rsidRPr="00883EF7">
        <w:rPr>
          <w:sz w:val="28"/>
          <w:szCs w:val="28"/>
          <w:lang w:val="en-US" w:eastAsia="en-US"/>
        </w:rPr>
        <w:t xml:space="preserve"> Cơ quan, tổ chức đơn vị, cá nhân là đối tượng kiểm tra nội dung về đăng ký kinh doanh và cơ quan, tổ chức, đơn vị, cá nhân khác có liên quan.</w:t>
      </w:r>
    </w:p>
    <w:p w:rsidR="00FA1C89" w:rsidRPr="00883EF7" w:rsidRDefault="000D048E" w:rsidP="007261D2">
      <w:pPr>
        <w:shd w:val="clear" w:color="auto" w:fill="FFFFFF"/>
        <w:spacing w:before="120" w:after="120"/>
        <w:ind w:firstLine="709"/>
        <w:jc w:val="both"/>
        <w:rPr>
          <w:sz w:val="28"/>
          <w:szCs w:val="28"/>
          <w:lang w:val="en-US" w:eastAsia="en-US"/>
        </w:rPr>
      </w:pPr>
      <w:r w:rsidRPr="00883EF7">
        <w:rPr>
          <w:b/>
          <w:sz w:val="28"/>
          <w:szCs w:val="28"/>
        </w:rPr>
        <w:t>2. Bố cục của dự thảo văn bản</w:t>
      </w:r>
    </w:p>
    <w:p w:rsidR="00FA1C89" w:rsidRPr="00883EF7" w:rsidRDefault="00A343B8" w:rsidP="007261D2">
      <w:pPr>
        <w:shd w:val="clear" w:color="auto" w:fill="FFFFFF"/>
        <w:spacing w:before="120" w:after="120"/>
        <w:ind w:firstLine="709"/>
        <w:jc w:val="both"/>
        <w:rPr>
          <w:sz w:val="28"/>
          <w:szCs w:val="28"/>
          <w:lang w:eastAsia="en-US"/>
        </w:rPr>
      </w:pPr>
      <w:r w:rsidRPr="00883EF7">
        <w:rPr>
          <w:sz w:val="28"/>
          <w:szCs w:val="28"/>
          <w:lang w:eastAsia="en-US"/>
        </w:rPr>
        <w:t>a)</w:t>
      </w:r>
      <w:r w:rsidR="000D048E" w:rsidRPr="00883EF7">
        <w:rPr>
          <w:sz w:val="28"/>
          <w:szCs w:val="28"/>
          <w:lang w:eastAsia="en-US"/>
        </w:rPr>
        <w:t xml:space="preserve"> Dự thảo Quyết định gồm</w:t>
      </w:r>
      <w:r w:rsidRPr="00883EF7">
        <w:rPr>
          <w:sz w:val="28"/>
          <w:szCs w:val="28"/>
          <w:lang w:eastAsia="en-US"/>
        </w:rPr>
        <w:t xml:space="preserve"> có</w:t>
      </w:r>
      <w:r w:rsidR="000D048E" w:rsidRPr="00883EF7">
        <w:rPr>
          <w:sz w:val="28"/>
          <w:szCs w:val="28"/>
          <w:lang w:eastAsia="en-US"/>
        </w:rPr>
        <w:t xml:space="preserve"> 03 Điều.</w:t>
      </w:r>
    </w:p>
    <w:p w:rsidR="000D048E" w:rsidRPr="00883EF7" w:rsidRDefault="00A343B8" w:rsidP="007261D2">
      <w:pPr>
        <w:shd w:val="clear" w:color="auto" w:fill="FFFFFF"/>
        <w:spacing w:before="120" w:after="120"/>
        <w:ind w:firstLine="709"/>
        <w:jc w:val="both"/>
        <w:rPr>
          <w:sz w:val="28"/>
          <w:szCs w:val="28"/>
          <w:lang w:eastAsia="en-US"/>
        </w:rPr>
      </w:pPr>
      <w:r w:rsidRPr="00883EF7">
        <w:rPr>
          <w:sz w:val="28"/>
          <w:szCs w:val="28"/>
          <w:lang w:eastAsia="en-US"/>
        </w:rPr>
        <w:t>b)</w:t>
      </w:r>
      <w:r w:rsidR="000D048E" w:rsidRPr="00883EF7">
        <w:rPr>
          <w:sz w:val="28"/>
          <w:szCs w:val="28"/>
          <w:lang w:eastAsia="en-US"/>
        </w:rPr>
        <w:t xml:space="preserve"> Dự thảo Quy trình gồm </w:t>
      </w:r>
      <w:r w:rsidRPr="00883EF7">
        <w:rPr>
          <w:sz w:val="28"/>
          <w:szCs w:val="28"/>
          <w:lang w:eastAsia="en-US"/>
        </w:rPr>
        <w:t xml:space="preserve">có </w:t>
      </w:r>
      <w:r w:rsidR="000D048E" w:rsidRPr="00883EF7">
        <w:rPr>
          <w:sz w:val="28"/>
          <w:szCs w:val="28"/>
          <w:lang w:eastAsia="en-US"/>
        </w:rPr>
        <w:t>04 Chương, 22 Điều</w:t>
      </w:r>
      <w:r w:rsidRPr="00883EF7">
        <w:rPr>
          <w:sz w:val="28"/>
          <w:szCs w:val="28"/>
          <w:lang w:eastAsia="en-US"/>
        </w:rPr>
        <w:t>, cụ thể:</w:t>
      </w:r>
    </w:p>
    <w:p w:rsidR="00A343B8" w:rsidRPr="00883EF7" w:rsidRDefault="00A343B8" w:rsidP="007261D2">
      <w:pPr>
        <w:tabs>
          <w:tab w:val="left" w:pos="1065"/>
        </w:tabs>
        <w:spacing w:before="120" w:after="120"/>
        <w:ind w:firstLine="709"/>
        <w:jc w:val="both"/>
        <w:rPr>
          <w:sz w:val="28"/>
          <w:szCs w:val="28"/>
          <w:lang w:eastAsia="en-US"/>
        </w:rPr>
      </w:pPr>
      <w:r w:rsidRPr="00883EF7">
        <w:rPr>
          <w:sz w:val="28"/>
          <w:szCs w:val="28"/>
          <w:lang w:eastAsia="en-US"/>
        </w:rPr>
        <w:t>- Chương I. Quy định chung (từ Điều 1 - Điều  07 Điều)</w:t>
      </w:r>
    </w:p>
    <w:p w:rsidR="00A343B8" w:rsidRPr="00883EF7" w:rsidRDefault="00A343B8" w:rsidP="007261D2">
      <w:pPr>
        <w:tabs>
          <w:tab w:val="left" w:pos="1065"/>
        </w:tabs>
        <w:spacing w:before="120" w:after="120"/>
        <w:ind w:firstLine="709"/>
        <w:jc w:val="both"/>
        <w:rPr>
          <w:sz w:val="28"/>
          <w:szCs w:val="28"/>
          <w:lang w:eastAsia="en-US"/>
        </w:rPr>
      </w:pPr>
      <w:r w:rsidRPr="00883EF7">
        <w:rPr>
          <w:sz w:val="28"/>
          <w:szCs w:val="28"/>
          <w:lang w:eastAsia="en-US"/>
        </w:rPr>
        <w:t>- Chương II. Thẩm quyền, lĩnh vực kiểm tra đăng ký kinh doanh (từ Điều 8 - Điều 11).</w:t>
      </w:r>
    </w:p>
    <w:p w:rsidR="00A343B8" w:rsidRPr="00883EF7" w:rsidRDefault="005405A1" w:rsidP="007261D2">
      <w:pPr>
        <w:tabs>
          <w:tab w:val="left" w:pos="1065"/>
        </w:tabs>
        <w:spacing w:before="120" w:after="120"/>
        <w:ind w:firstLine="709"/>
        <w:jc w:val="both"/>
        <w:rPr>
          <w:sz w:val="28"/>
          <w:szCs w:val="28"/>
          <w:lang w:eastAsia="en-US"/>
        </w:rPr>
      </w:pPr>
      <w:r w:rsidRPr="00883EF7">
        <w:rPr>
          <w:sz w:val="28"/>
          <w:szCs w:val="28"/>
          <w:lang w:eastAsia="en-US"/>
        </w:rPr>
        <w:t xml:space="preserve">- Chương III. Quy trình, thủ tục kiểm tra về đăng ký kinh doanh </w:t>
      </w:r>
      <w:r w:rsidR="00A343B8" w:rsidRPr="00883EF7">
        <w:rPr>
          <w:sz w:val="28"/>
          <w:szCs w:val="28"/>
          <w:lang w:eastAsia="en-US"/>
        </w:rPr>
        <w:t>(từ Điều 1</w:t>
      </w:r>
      <w:r w:rsidRPr="00883EF7">
        <w:rPr>
          <w:sz w:val="28"/>
          <w:szCs w:val="28"/>
          <w:lang w:eastAsia="en-US"/>
        </w:rPr>
        <w:t>2</w:t>
      </w:r>
      <w:r w:rsidR="00A343B8" w:rsidRPr="00883EF7">
        <w:rPr>
          <w:sz w:val="28"/>
          <w:szCs w:val="28"/>
          <w:lang w:eastAsia="en-US"/>
        </w:rPr>
        <w:t xml:space="preserve"> - Điều </w:t>
      </w:r>
      <w:r w:rsidRPr="00883EF7">
        <w:rPr>
          <w:sz w:val="28"/>
          <w:szCs w:val="28"/>
          <w:lang w:eastAsia="en-US"/>
        </w:rPr>
        <w:t>21</w:t>
      </w:r>
      <w:r w:rsidR="00A343B8" w:rsidRPr="00883EF7">
        <w:rPr>
          <w:sz w:val="28"/>
          <w:szCs w:val="28"/>
          <w:lang w:eastAsia="en-US"/>
        </w:rPr>
        <w:t>).</w:t>
      </w:r>
    </w:p>
    <w:p w:rsidR="005405A1" w:rsidRPr="00883EF7" w:rsidRDefault="005405A1" w:rsidP="007261D2">
      <w:pPr>
        <w:tabs>
          <w:tab w:val="left" w:pos="1065"/>
        </w:tabs>
        <w:spacing w:before="120" w:after="120"/>
        <w:ind w:firstLine="709"/>
        <w:jc w:val="both"/>
        <w:rPr>
          <w:sz w:val="28"/>
          <w:szCs w:val="28"/>
          <w:lang w:eastAsia="en-US"/>
        </w:rPr>
      </w:pPr>
      <w:r w:rsidRPr="00883EF7">
        <w:rPr>
          <w:sz w:val="28"/>
          <w:szCs w:val="28"/>
          <w:lang w:eastAsia="en-US"/>
        </w:rPr>
        <w:t>- Chương IV. Điều khoản thi hành (Điều 22)</w:t>
      </w:r>
    </w:p>
    <w:p w:rsidR="005405A1" w:rsidRPr="00883EF7" w:rsidRDefault="005405A1" w:rsidP="007261D2">
      <w:pPr>
        <w:widowControl w:val="0"/>
        <w:suppressLineNumbers/>
        <w:shd w:val="clear" w:color="auto" w:fill="FFFFFF"/>
        <w:suppressAutoHyphens/>
        <w:spacing w:before="120" w:after="120"/>
        <w:ind w:firstLine="709"/>
        <w:jc w:val="both"/>
        <w:rPr>
          <w:b/>
          <w:sz w:val="28"/>
          <w:szCs w:val="28"/>
          <w:lang w:val="es-ES"/>
        </w:rPr>
      </w:pPr>
      <w:r w:rsidRPr="00883EF7">
        <w:rPr>
          <w:b/>
          <w:sz w:val="28"/>
          <w:szCs w:val="28"/>
          <w:lang w:val="es-ES"/>
        </w:rPr>
        <w:t>3. Nội dung cơ bản</w:t>
      </w:r>
    </w:p>
    <w:p w:rsidR="005405A1" w:rsidRPr="00883EF7" w:rsidRDefault="005405A1" w:rsidP="007261D2">
      <w:pPr>
        <w:shd w:val="clear" w:color="auto" w:fill="FFFFFF"/>
        <w:spacing w:before="120" w:after="120"/>
        <w:ind w:firstLine="709"/>
        <w:jc w:val="both"/>
        <w:rPr>
          <w:sz w:val="28"/>
          <w:szCs w:val="28"/>
          <w:lang w:eastAsia="en-US"/>
        </w:rPr>
      </w:pPr>
      <w:r w:rsidRPr="00883EF7">
        <w:rPr>
          <w:sz w:val="28"/>
          <w:szCs w:val="28"/>
          <w:lang w:eastAsia="en-US"/>
        </w:rPr>
        <w:t xml:space="preserve">Dự thảo Quyết định ban hành Quy trình kiểm tra nội dung về đăng ký kinh doanh trên địa bàn tỉnh </w:t>
      </w:r>
      <w:r w:rsidRPr="00883EF7">
        <w:rPr>
          <w:sz w:val="28"/>
          <w:szCs w:val="28"/>
          <w:lang w:val="en-US" w:eastAsia="en-US"/>
        </w:rPr>
        <w:t>khánh Hoà</w:t>
      </w:r>
      <w:r w:rsidRPr="00883EF7">
        <w:rPr>
          <w:sz w:val="28"/>
          <w:szCs w:val="28"/>
          <w:lang w:eastAsia="en-US"/>
        </w:rPr>
        <w:t xml:space="preserve">, bao gồm các nội dung chủ yếu: </w:t>
      </w:r>
    </w:p>
    <w:p w:rsidR="005405A1" w:rsidRPr="00883EF7" w:rsidRDefault="005405A1" w:rsidP="007261D2">
      <w:pPr>
        <w:shd w:val="clear" w:color="auto" w:fill="FFFFFF"/>
        <w:spacing w:before="120" w:after="120"/>
        <w:ind w:firstLine="709"/>
        <w:jc w:val="both"/>
        <w:rPr>
          <w:sz w:val="28"/>
          <w:szCs w:val="28"/>
          <w:lang w:eastAsia="en-US"/>
        </w:rPr>
      </w:pPr>
      <w:r w:rsidRPr="00883EF7">
        <w:rPr>
          <w:sz w:val="28"/>
          <w:szCs w:val="28"/>
          <w:lang w:eastAsia="en-US"/>
        </w:rPr>
        <w:lastRenderedPageBreak/>
        <w:t>- Nguyên tắc, thẩm quyền và hình thức kiểm tra, bảo đảm hoạt động kiểm tra được thực hiện đúng quy định của pháp luật, công khai, minh bạch, không chồng chéo, không gây cản trở hoạt động của doanh nghiệp, hộ kinh doanh.</w:t>
      </w:r>
    </w:p>
    <w:p w:rsidR="005405A1" w:rsidRPr="00883EF7" w:rsidRDefault="005405A1" w:rsidP="007261D2">
      <w:pPr>
        <w:shd w:val="clear" w:color="auto" w:fill="FFFFFF"/>
        <w:spacing w:before="120" w:after="120"/>
        <w:ind w:firstLine="709"/>
        <w:jc w:val="both"/>
        <w:rPr>
          <w:sz w:val="28"/>
          <w:szCs w:val="28"/>
          <w:lang w:eastAsia="en-US"/>
        </w:rPr>
      </w:pPr>
      <w:r w:rsidRPr="00883EF7">
        <w:rPr>
          <w:sz w:val="28"/>
          <w:szCs w:val="28"/>
          <w:lang w:eastAsia="en-US"/>
        </w:rPr>
        <w:t>- Trình tự, thủ tục kiểm tra, bao gồm các bước lập kế hoạch, phê duyệt, công khai kế hoạch kiểm tra; thực hiện kiểm tra; tổng hợp, kết luận và xử lý kết quả kiểm tra.</w:t>
      </w:r>
    </w:p>
    <w:p w:rsidR="005405A1" w:rsidRPr="00883EF7" w:rsidRDefault="005405A1" w:rsidP="007261D2">
      <w:pPr>
        <w:shd w:val="clear" w:color="auto" w:fill="FFFFFF"/>
        <w:spacing w:before="120" w:after="120"/>
        <w:ind w:firstLine="709"/>
        <w:jc w:val="both"/>
        <w:rPr>
          <w:sz w:val="28"/>
          <w:szCs w:val="28"/>
          <w:lang w:eastAsia="en-US"/>
        </w:rPr>
      </w:pPr>
      <w:r w:rsidRPr="00883EF7">
        <w:rPr>
          <w:sz w:val="28"/>
          <w:szCs w:val="28"/>
          <w:lang w:eastAsia="en-US"/>
        </w:rPr>
        <w:t>- Trách nhiệm của các cơ quan, đơn vị có liên quan, quy định rõ trách nhiệm của cơ quan chủ trì, cơ quan phối hợp, cơ quan quản lý chuyên ngành và Ủy ban nhân dân cấp huyện trong việc tổ chức thực hiện, theo dõi, đôn đốc và báo cáo kết quả kiểm tra.</w:t>
      </w:r>
    </w:p>
    <w:p w:rsidR="005405A1" w:rsidRPr="00883EF7" w:rsidRDefault="005405A1" w:rsidP="007261D2">
      <w:pPr>
        <w:shd w:val="clear" w:color="auto" w:fill="FFFFFF"/>
        <w:spacing w:before="120" w:after="120"/>
        <w:ind w:firstLine="709"/>
        <w:jc w:val="both"/>
        <w:rPr>
          <w:sz w:val="28"/>
          <w:szCs w:val="28"/>
          <w:lang w:eastAsia="en-US"/>
        </w:rPr>
      </w:pPr>
      <w:r w:rsidRPr="00883EF7">
        <w:rPr>
          <w:sz w:val="28"/>
          <w:szCs w:val="28"/>
          <w:lang w:eastAsia="en-US"/>
        </w:rPr>
        <w:t>- Công tác phối hợp, chia sẻ thông tin và ứng dụng công nghệ thông tin trong hoạt động kiểm tra, nhằm nâng cao hiệu quả quản lý, giảm thiểu trùng lặp, đảm bảo kết nối, liên thông dữ liệu giữa các cơ quan, đơn vị.</w:t>
      </w:r>
    </w:p>
    <w:p w:rsidR="00BE5B66" w:rsidRPr="00883EF7" w:rsidRDefault="00BE5B66" w:rsidP="007261D2">
      <w:pPr>
        <w:tabs>
          <w:tab w:val="left" w:pos="709"/>
        </w:tabs>
        <w:spacing w:before="120" w:after="120"/>
        <w:ind w:firstLine="709"/>
        <w:jc w:val="both"/>
        <w:rPr>
          <w:sz w:val="28"/>
          <w:szCs w:val="28"/>
          <w:lang w:val="nl-NL"/>
        </w:rPr>
      </w:pPr>
      <w:r w:rsidRPr="00883EF7">
        <w:rPr>
          <w:b/>
          <w:sz w:val="28"/>
          <w:szCs w:val="28"/>
          <w:lang w:val="nl-NL"/>
        </w:rPr>
        <w:t>V. NHỮNG NỘI DUNG BỔ SUNG MỚI SO VỚI DỰ THẢO VĂN BẢN GỬI THẨM ĐỊNH: Không</w:t>
      </w:r>
      <w:r w:rsidRPr="00883EF7">
        <w:rPr>
          <w:sz w:val="28"/>
          <w:szCs w:val="28"/>
          <w:lang w:val="nl-NL"/>
        </w:rPr>
        <w:t xml:space="preserve"> </w:t>
      </w:r>
    </w:p>
    <w:p w:rsidR="00BE5B66" w:rsidRPr="00883EF7" w:rsidRDefault="00BE5B66" w:rsidP="007261D2">
      <w:pPr>
        <w:tabs>
          <w:tab w:val="left" w:pos="709"/>
        </w:tabs>
        <w:spacing w:before="120" w:after="120"/>
        <w:ind w:firstLine="709"/>
        <w:jc w:val="both"/>
        <w:rPr>
          <w:b/>
          <w:sz w:val="28"/>
          <w:szCs w:val="28"/>
          <w:lang w:val="nl-NL"/>
        </w:rPr>
      </w:pPr>
      <w:r w:rsidRPr="00883EF7">
        <w:rPr>
          <w:sz w:val="28"/>
          <w:szCs w:val="28"/>
          <w:lang w:val="nl-NL"/>
        </w:rPr>
        <w:tab/>
      </w:r>
      <w:r w:rsidRPr="00883EF7">
        <w:rPr>
          <w:b/>
          <w:sz w:val="28"/>
          <w:szCs w:val="28"/>
          <w:lang w:val="nl-NL"/>
        </w:rPr>
        <w:t>VI. DỰ KIẾN NGUỒN LỰC, ĐIỀU KIỆN BẢO ĐẢM CHO VIỆC THI HÀNH VĂN BẢN VÀ THỜI GIAN TRÌNH BAN HÀNH</w:t>
      </w:r>
    </w:p>
    <w:p w:rsidR="005405A1" w:rsidRPr="00883EF7" w:rsidRDefault="005405A1" w:rsidP="007261D2">
      <w:pPr>
        <w:tabs>
          <w:tab w:val="left" w:pos="709"/>
        </w:tabs>
        <w:spacing w:before="120" w:after="120"/>
        <w:ind w:firstLine="709"/>
        <w:jc w:val="both"/>
        <w:rPr>
          <w:b/>
          <w:sz w:val="28"/>
          <w:szCs w:val="28"/>
          <w:lang w:val="nl-NL"/>
        </w:rPr>
      </w:pPr>
      <w:r w:rsidRPr="00883EF7">
        <w:rPr>
          <w:b/>
          <w:sz w:val="28"/>
          <w:szCs w:val="28"/>
          <w:lang w:val="nl-NL"/>
        </w:rPr>
        <w:t>1. Nguồn lực, điều kiện đảm bảo:</w:t>
      </w:r>
    </w:p>
    <w:p w:rsidR="00956B14" w:rsidRPr="00883EF7" w:rsidRDefault="00956B14" w:rsidP="007261D2">
      <w:pPr>
        <w:tabs>
          <w:tab w:val="left" w:pos="709"/>
        </w:tabs>
        <w:spacing w:before="120" w:after="120"/>
        <w:ind w:firstLine="709"/>
        <w:jc w:val="both"/>
        <w:rPr>
          <w:sz w:val="28"/>
          <w:szCs w:val="28"/>
          <w:lang w:val="en-US"/>
        </w:rPr>
      </w:pPr>
      <w:r w:rsidRPr="00883EF7">
        <w:rPr>
          <w:sz w:val="28"/>
          <w:szCs w:val="28"/>
          <w:lang w:val="nl-NL"/>
        </w:rPr>
        <w:t xml:space="preserve">a) Nguồn nhân lực: </w:t>
      </w:r>
      <w:r w:rsidRPr="00883EF7">
        <w:rPr>
          <w:sz w:val="28"/>
          <w:szCs w:val="28"/>
        </w:rPr>
        <w:t>Sử dụng nguồn nhân lực và điều kiện sẵn có của các cơ quan, đơn vị thực hiện, đảm bảo việc thi hành Quyết định được chặt chẽ và phù hợp với quy định hiện hành</w:t>
      </w:r>
      <w:r w:rsidRPr="00883EF7">
        <w:rPr>
          <w:sz w:val="28"/>
          <w:szCs w:val="28"/>
          <w:lang w:val="en-US"/>
        </w:rPr>
        <w:t>.</w:t>
      </w:r>
    </w:p>
    <w:p w:rsidR="00956B14" w:rsidRPr="00883EF7" w:rsidRDefault="00956B14" w:rsidP="007261D2">
      <w:pPr>
        <w:tabs>
          <w:tab w:val="left" w:pos="709"/>
        </w:tabs>
        <w:spacing w:before="120" w:after="120"/>
        <w:ind w:firstLine="709"/>
        <w:jc w:val="both"/>
        <w:rPr>
          <w:sz w:val="28"/>
          <w:szCs w:val="28"/>
        </w:rPr>
      </w:pPr>
      <w:r w:rsidRPr="00883EF7">
        <w:rPr>
          <w:sz w:val="28"/>
          <w:szCs w:val="28"/>
          <w:lang w:val="en-US"/>
        </w:rPr>
        <w:t xml:space="preserve">b) Nguồn tài chính: </w:t>
      </w:r>
      <w:r w:rsidRPr="00883EF7">
        <w:rPr>
          <w:sz w:val="28"/>
          <w:szCs w:val="28"/>
        </w:rPr>
        <w:t xml:space="preserve">Nguồn ngân sách nhà nước bảo đảm theo quy định. </w:t>
      </w:r>
    </w:p>
    <w:p w:rsidR="00F01EF7" w:rsidRPr="00883EF7" w:rsidRDefault="00956B14" w:rsidP="007261D2">
      <w:pPr>
        <w:tabs>
          <w:tab w:val="left" w:pos="1065"/>
        </w:tabs>
        <w:spacing w:before="120" w:after="120"/>
        <w:ind w:firstLine="709"/>
        <w:jc w:val="both"/>
        <w:rPr>
          <w:rFonts w:eastAsia="Calibri"/>
          <w:b/>
          <w:sz w:val="28"/>
          <w:szCs w:val="28"/>
          <w:lang w:val="en-US" w:eastAsia="en-US"/>
        </w:rPr>
      </w:pPr>
      <w:r w:rsidRPr="00883EF7">
        <w:rPr>
          <w:rFonts w:eastAsia="Calibri"/>
          <w:b/>
          <w:sz w:val="28"/>
          <w:szCs w:val="28"/>
          <w:lang w:val="en-US" w:eastAsia="en-US"/>
        </w:rPr>
        <w:t>2</w:t>
      </w:r>
      <w:r w:rsidR="00B4621C" w:rsidRPr="00883EF7">
        <w:rPr>
          <w:rFonts w:eastAsia="Calibri"/>
          <w:b/>
          <w:sz w:val="28"/>
          <w:szCs w:val="28"/>
          <w:lang w:val="en-US" w:eastAsia="en-US"/>
        </w:rPr>
        <w:t xml:space="preserve">. Thời gian dự kiến ban hành Quyết định: </w:t>
      </w:r>
    </w:p>
    <w:p w:rsidR="00956B14" w:rsidRPr="00883EF7" w:rsidRDefault="00956B14" w:rsidP="007261D2">
      <w:pPr>
        <w:tabs>
          <w:tab w:val="left" w:pos="1065"/>
        </w:tabs>
        <w:spacing w:before="120" w:after="120"/>
        <w:ind w:firstLine="709"/>
        <w:jc w:val="both"/>
        <w:rPr>
          <w:rFonts w:eastAsia="Calibri"/>
          <w:sz w:val="28"/>
          <w:szCs w:val="28"/>
          <w:lang w:val="en-US" w:eastAsia="en-US"/>
        </w:rPr>
      </w:pPr>
      <w:r w:rsidRPr="00883EF7">
        <w:rPr>
          <w:rFonts w:eastAsia="Calibri"/>
          <w:sz w:val="28"/>
          <w:szCs w:val="28"/>
          <w:lang w:val="en-US" w:eastAsia="en-US"/>
        </w:rPr>
        <w:t>Dự thảo Quyết định ban hành Quy trình kiểm tra nội dung về đăng ký kinh doanh trên địa bàn tỉnh Khánh Hoà sẽ được hoàn thiện và trình UBND tỉnh xem xét ban hành trong Quý I/2026</w:t>
      </w:r>
      <w:r w:rsidR="0063592C" w:rsidRPr="00883EF7">
        <w:rPr>
          <w:rFonts w:eastAsia="Calibri"/>
          <w:sz w:val="28"/>
          <w:szCs w:val="28"/>
          <w:lang w:val="en-US" w:eastAsia="en-US"/>
        </w:rPr>
        <w:t>.</w:t>
      </w:r>
    </w:p>
    <w:p w:rsidR="001135C8" w:rsidRPr="00883EF7" w:rsidRDefault="00956B14" w:rsidP="007261D2">
      <w:pPr>
        <w:tabs>
          <w:tab w:val="left" w:pos="1065"/>
        </w:tabs>
        <w:spacing w:before="120" w:after="120"/>
        <w:ind w:firstLine="709"/>
        <w:jc w:val="both"/>
        <w:rPr>
          <w:rFonts w:eastAsia="Calibri"/>
          <w:sz w:val="28"/>
          <w:szCs w:val="28"/>
          <w:lang w:val="en-US" w:eastAsia="en-US"/>
        </w:rPr>
      </w:pPr>
      <w:r w:rsidRPr="00883EF7">
        <w:rPr>
          <w:rFonts w:eastAsia="Calibri"/>
          <w:sz w:val="28"/>
          <w:szCs w:val="28"/>
          <w:lang w:val="en-US" w:eastAsia="en-US"/>
        </w:rPr>
        <w:t>Trên đây là Tờ trình về dự thảo Quyết định ban hành Quy trình kiểm tra nội</w:t>
      </w:r>
      <w:r w:rsidR="0063592C" w:rsidRPr="00883EF7">
        <w:rPr>
          <w:rFonts w:eastAsia="Calibri"/>
          <w:sz w:val="28"/>
          <w:szCs w:val="28"/>
          <w:lang w:val="en-US" w:eastAsia="en-US"/>
        </w:rPr>
        <w:t xml:space="preserve"> </w:t>
      </w:r>
      <w:r w:rsidRPr="00883EF7">
        <w:rPr>
          <w:rFonts w:eastAsia="Calibri"/>
          <w:sz w:val="28"/>
          <w:szCs w:val="28"/>
          <w:lang w:val="en-US" w:eastAsia="en-US"/>
        </w:rPr>
        <w:t xml:space="preserve">dung về đăng ký kinh doanh trên địa bàn tỉnh </w:t>
      </w:r>
      <w:r w:rsidR="0063592C" w:rsidRPr="00883EF7">
        <w:rPr>
          <w:rFonts w:eastAsia="Calibri"/>
          <w:sz w:val="28"/>
          <w:szCs w:val="28"/>
          <w:lang w:val="en-US" w:eastAsia="en-US"/>
        </w:rPr>
        <w:t>Khánh Hoà</w:t>
      </w:r>
      <w:r w:rsidRPr="00883EF7">
        <w:rPr>
          <w:rFonts w:eastAsia="Calibri"/>
          <w:sz w:val="28"/>
          <w:szCs w:val="28"/>
          <w:lang w:val="en-US" w:eastAsia="en-US"/>
        </w:rPr>
        <w:t>, Sở Tài chính kính trình</w:t>
      </w:r>
      <w:r w:rsidR="0063592C" w:rsidRPr="00883EF7">
        <w:rPr>
          <w:rFonts w:eastAsia="Calibri"/>
          <w:sz w:val="28"/>
          <w:szCs w:val="28"/>
          <w:lang w:val="en-US" w:eastAsia="en-US"/>
        </w:rPr>
        <w:t xml:space="preserve"> </w:t>
      </w:r>
      <w:r w:rsidRPr="00883EF7">
        <w:rPr>
          <w:rFonts w:eastAsia="Calibri"/>
          <w:sz w:val="28"/>
          <w:szCs w:val="28"/>
          <w:lang w:val="en-US" w:eastAsia="en-US"/>
        </w:rPr>
        <w:t>UBND tỉnh xem xét, quyết định</w:t>
      </w:r>
      <w:r w:rsidR="001135C8" w:rsidRPr="00883EF7">
        <w:rPr>
          <w:noProof/>
          <w:color w:val="000000"/>
          <w:sz w:val="28"/>
          <w:szCs w:val="28"/>
          <w:lang w:eastAsia="en-US"/>
        </w:rPr>
        <w:t>./.</w:t>
      </w:r>
    </w:p>
    <w:p w:rsidR="00DF5D68" w:rsidRDefault="00BE5B66" w:rsidP="007261D2">
      <w:pPr>
        <w:spacing w:before="120" w:after="120"/>
        <w:ind w:firstLine="720"/>
        <w:jc w:val="center"/>
        <w:rPr>
          <w:i/>
          <w:color w:val="000000"/>
          <w:sz w:val="28"/>
          <w:szCs w:val="28"/>
          <w:lang w:val="pt-BR"/>
        </w:rPr>
      </w:pPr>
      <w:r w:rsidRPr="00BE5B66">
        <w:rPr>
          <w:i/>
          <w:color w:val="000000"/>
          <w:sz w:val="28"/>
          <w:szCs w:val="28"/>
          <w:lang w:val="pt-BR"/>
        </w:rPr>
        <w:t>(</w:t>
      </w:r>
      <w:r w:rsidR="00C8629B">
        <w:rPr>
          <w:i/>
          <w:color w:val="000000"/>
          <w:sz w:val="28"/>
          <w:szCs w:val="28"/>
          <w:lang w:val="pt-BR"/>
        </w:rPr>
        <w:t>Đ</w:t>
      </w:r>
      <w:r w:rsidRPr="00BE5B66">
        <w:rPr>
          <w:i/>
          <w:color w:val="000000"/>
          <w:sz w:val="28"/>
          <w:szCs w:val="28"/>
          <w:lang w:val="pt-BR"/>
        </w:rPr>
        <w:t>ính kèm: (1) Dự thảo Quyết định; (2) Báo cáo thẩm định của Sở Tư pháp (3) Báo cáo giải trình của Sở Tài chính</w:t>
      </w:r>
      <w:r w:rsidR="0063592C">
        <w:rPr>
          <w:i/>
          <w:color w:val="000000"/>
          <w:sz w:val="28"/>
          <w:szCs w:val="28"/>
          <w:lang w:val="pt-BR"/>
        </w:rPr>
        <w:t>;</w:t>
      </w:r>
      <w:r w:rsidRPr="00BE5B66">
        <w:rPr>
          <w:i/>
          <w:color w:val="000000"/>
          <w:sz w:val="28"/>
          <w:szCs w:val="28"/>
          <w:lang w:val="pt-BR"/>
        </w:rPr>
        <w:t xml:space="preserve"> (4) </w:t>
      </w:r>
      <w:r w:rsidR="0063592C" w:rsidRPr="00D35ABB">
        <w:rPr>
          <w:i/>
          <w:color w:val="000000"/>
          <w:sz w:val="28"/>
          <w:szCs w:val="28"/>
          <w:lang w:val="en-US"/>
        </w:rPr>
        <w:t xml:space="preserve">Bản tổng hợp ý kiến tiếp thu, giải trình </w:t>
      </w:r>
      <w:r w:rsidR="0063592C">
        <w:rPr>
          <w:i/>
          <w:color w:val="000000"/>
          <w:sz w:val="28"/>
          <w:szCs w:val="28"/>
          <w:lang w:val="en-US"/>
        </w:rPr>
        <w:t>các</w:t>
      </w:r>
      <w:r w:rsidR="0063592C">
        <w:rPr>
          <w:i/>
          <w:color w:val="000000"/>
          <w:sz w:val="28"/>
          <w:szCs w:val="28"/>
          <w:lang w:val="pt-BR"/>
        </w:rPr>
        <w:t xml:space="preserve"> V</w:t>
      </w:r>
      <w:r w:rsidRPr="00BE5B66">
        <w:rPr>
          <w:i/>
          <w:color w:val="000000"/>
          <w:sz w:val="28"/>
          <w:szCs w:val="28"/>
          <w:lang w:val="pt-BR"/>
        </w:rPr>
        <w:t>ăn bản góp ý dự thảo quyết định</w:t>
      </w:r>
      <w:r w:rsidR="0063592C">
        <w:rPr>
          <w:i/>
          <w:color w:val="000000"/>
          <w:sz w:val="28"/>
          <w:szCs w:val="28"/>
          <w:lang w:val="pt-BR"/>
        </w:rPr>
        <w:t xml:space="preserve"> </w:t>
      </w:r>
      <w:r w:rsidRPr="00BE5B66">
        <w:rPr>
          <w:i/>
          <w:color w:val="000000"/>
          <w:sz w:val="28"/>
          <w:szCs w:val="28"/>
          <w:lang w:val="pt-BR"/>
        </w:rPr>
        <w:t>).</w:t>
      </w:r>
    </w:p>
    <w:p w:rsidR="007261D2" w:rsidRDefault="007261D2" w:rsidP="007261D2">
      <w:pPr>
        <w:spacing w:before="120" w:after="120"/>
        <w:ind w:firstLine="720"/>
        <w:jc w:val="center"/>
        <w:rPr>
          <w:i/>
          <w:color w:val="000000"/>
          <w:sz w:val="28"/>
          <w:szCs w:val="28"/>
          <w:lang w:val="pt-BR"/>
        </w:rPr>
      </w:pPr>
      <w:bookmarkStart w:id="0" w:name="_GoBack"/>
      <w:bookmarkEnd w:id="0"/>
    </w:p>
    <w:tbl>
      <w:tblPr>
        <w:tblW w:w="9191" w:type="dxa"/>
        <w:tblLook w:val="04A0" w:firstRow="1" w:lastRow="0" w:firstColumn="1" w:lastColumn="0" w:noHBand="0" w:noVBand="1"/>
      </w:tblPr>
      <w:tblGrid>
        <w:gridCol w:w="4597"/>
        <w:gridCol w:w="4594"/>
      </w:tblGrid>
      <w:tr w:rsidR="00DD26E2" w:rsidTr="00F01EF7">
        <w:trPr>
          <w:trHeight w:val="1645"/>
        </w:trPr>
        <w:tc>
          <w:tcPr>
            <w:tcW w:w="4597" w:type="dxa"/>
          </w:tcPr>
          <w:p w:rsidR="00DD26E2" w:rsidRPr="00FC2769" w:rsidRDefault="00DD26E2">
            <w:pPr>
              <w:jc w:val="both"/>
              <w:rPr>
                <w:b/>
                <w:lang w:val="nl-NL" w:eastAsia="en-US"/>
              </w:rPr>
            </w:pPr>
            <w:r w:rsidRPr="00FC2769">
              <w:rPr>
                <w:b/>
                <w:i/>
                <w:lang w:val="nl-NL" w:eastAsia="en-US"/>
              </w:rPr>
              <w:t>Nơi nhận</w:t>
            </w:r>
            <w:r w:rsidR="00E41BE4">
              <w:rPr>
                <w:b/>
                <w:i/>
                <w:lang w:val="nl-NL" w:eastAsia="en-US"/>
              </w:rPr>
              <w:t xml:space="preserve"> (VBĐT)</w:t>
            </w:r>
            <w:r w:rsidRPr="00FC2769">
              <w:rPr>
                <w:b/>
                <w:i/>
                <w:lang w:val="nl-NL" w:eastAsia="en-US"/>
              </w:rPr>
              <w:t>:</w:t>
            </w:r>
            <w:r w:rsidRPr="00FC2769">
              <w:rPr>
                <w:lang w:val="nl-NL" w:eastAsia="en-US"/>
              </w:rPr>
              <w:tab/>
            </w:r>
            <w:r w:rsidRPr="00FC2769">
              <w:rPr>
                <w:lang w:val="nl-NL" w:eastAsia="en-US"/>
              </w:rPr>
              <w:tab/>
            </w:r>
            <w:r w:rsidRPr="00FC2769">
              <w:rPr>
                <w:lang w:val="nl-NL" w:eastAsia="en-US"/>
              </w:rPr>
              <w:tab/>
            </w:r>
            <w:r w:rsidRPr="00FC2769">
              <w:rPr>
                <w:lang w:val="nl-NL" w:eastAsia="en-US"/>
              </w:rPr>
              <w:tab/>
              <w:t xml:space="preserve">   </w:t>
            </w:r>
          </w:p>
          <w:p w:rsidR="00812FEC" w:rsidRDefault="00DD26E2">
            <w:pPr>
              <w:jc w:val="both"/>
              <w:rPr>
                <w:sz w:val="22"/>
                <w:szCs w:val="22"/>
                <w:lang w:val="nl-NL" w:eastAsia="en-US"/>
              </w:rPr>
            </w:pPr>
            <w:r w:rsidRPr="00FC2769">
              <w:rPr>
                <w:sz w:val="22"/>
                <w:szCs w:val="22"/>
                <w:lang w:val="nl-NL" w:eastAsia="en-US"/>
              </w:rPr>
              <w:t>- Như trên;</w:t>
            </w:r>
          </w:p>
          <w:p w:rsidR="00DD26E2" w:rsidRPr="00FC2769" w:rsidRDefault="00812FEC">
            <w:pPr>
              <w:jc w:val="both"/>
              <w:rPr>
                <w:b/>
                <w:sz w:val="22"/>
                <w:szCs w:val="22"/>
                <w:lang w:val="nl-NL" w:eastAsia="en-US"/>
              </w:rPr>
            </w:pPr>
            <w:r w:rsidRPr="00812FEC">
              <w:rPr>
                <w:sz w:val="22"/>
                <w:szCs w:val="22"/>
                <w:lang w:val="nl-NL" w:eastAsia="en-US"/>
              </w:rPr>
              <w:t>- Sở Tư pháp (p/h);</w:t>
            </w:r>
            <w:r w:rsidR="00DD26E2" w:rsidRPr="00FC2769">
              <w:rPr>
                <w:sz w:val="22"/>
                <w:szCs w:val="22"/>
                <w:lang w:val="nl-NL" w:eastAsia="en-US"/>
              </w:rPr>
              <w:tab/>
            </w:r>
            <w:r w:rsidR="00DD26E2" w:rsidRPr="00FC2769">
              <w:rPr>
                <w:sz w:val="22"/>
                <w:szCs w:val="22"/>
                <w:lang w:val="nl-NL" w:eastAsia="en-US"/>
              </w:rPr>
              <w:tab/>
            </w:r>
            <w:r w:rsidR="00DD26E2" w:rsidRPr="00FC2769">
              <w:rPr>
                <w:sz w:val="22"/>
                <w:szCs w:val="22"/>
                <w:lang w:val="nl-NL" w:eastAsia="en-US"/>
              </w:rPr>
              <w:tab/>
            </w:r>
            <w:r w:rsidR="00DD26E2" w:rsidRPr="00FC2769">
              <w:rPr>
                <w:sz w:val="22"/>
                <w:szCs w:val="22"/>
                <w:lang w:val="nl-NL" w:eastAsia="en-US"/>
              </w:rPr>
              <w:tab/>
              <w:t xml:space="preserve">     </w:t>
            </w:r>
          </w:p>
          <w:p w:rsidR="00DD26E2" w:rsidRDefault="002A24E5">
            <w:pPr>
              <w:jc w:val="both"/>
              <w:rPr>
                <w:sz w:val="22"/>
                <w:szCs w:val="22"/>
                <w:lang w:val="nl-NL" w:eastAsia="en-US"/>
              </w:rPr>
            </w:pPr>
            <w:r w:rsidRPr="00FC2769">
              <w:rPr>
                <w:sz w:val="22"/>
                <w:szCs w:val="22"/>
                <w:lang w:val="nl-NL" w:eastAsia="en-US"/>
              </w:rPr>
              <w:t xml:space="preserve">- </w:t>
            </w:r>
            <w:r w:rsidR="00A80FA5" w:rsidRPr="00FC2769">
              <w:rPr>
                <w:sz w:val="22"/>
                <w:szCs w:val="22"/>
                <w:lang w:val="nl-NL" w:eastAsia="en-US"/>
              </w:rPr>
              <w:t>B</w:t>
            </w:r>
            <w:r w:rsidR="00BA4EC2">
              <w:rPr>
                <w:sz w:val="22"/>
                <w:szCs w:val="22"/>
                <w:lang w:val="nl-NL" w:eastAsia="en-US"/>
              </w:rPr>
              <w:t>an Giám đốc</w:t>
            </w:r>
            <w:r w:rsidR="00DD26E2" w:rsidRPr="00FC2769">
              <w:rPr>
                <w:sz w:val="22"/>
                <w:szCs w:val="22"/>
                <w:lang w:val="nl-NL" w:eastAsia="en-US"/>
              </w:rPr>
              <w:t xml:space="preserve"> Sở;</w:t>
            </w:r>
          </w:p>
          <w:p w:rsidR="004527E4" w:rsidRPr="003D15EB" w:rsidRDefault="00E41BE4" w:rsidP="004527E4">
            <w:pPr>
              <w:jc w:val="both"/>
              <w:rPr>
                <w:sz w:val="22"/>
                <w:szCs w:val="22"/>
                <w:lang w:val="nl-NL" w:eastAsia="en-US"/>
              </w:rPr>
            </w:pPr>
            <w:r>
              <w:rPr>
                <w:sz w:val="22"/>
                <w:szCs w:val="22"/>
                <w:lang w:val="nl-NL" w:eastAsia="en-US"/>
              </w:rPr>
              <w:t xml:space="preserve">- Lưu: VT, </w:t>
            </w:r>
            <w:r w:rsidRPr="003D15EB">
              <w:rPr>
                <w:sz w:val="22"/>
                <w:szCs w:val="22"/>
                <w:lang w:val="nl-NL" w:eastAsia="en-US"/>
              </w:rPr>
              <w:t>QLDN.</w:t>
            </w:r>
          </w:p>
          <w:p w:rsidR="00DD26E2" w:rsidRDefault="00DD26E2" w:rsidP="00195A5B">
            <w:pPr>
              <w:jc w:val="both"/>
              <w:rPr>
                <w:sz w:val="26"/>
                <w:szCs w:val="26"/>
                <w:lang w:val="nl-NL" w:eastAsia="en-US"/>
              </w:rPr>
            </w:pPr>
          </w:p>
        </w:tc>
        <w:tc>
          <w:tcPr>
            <w:tcW w:w="4594" w:type="dxa"/>
          </w:tcPr>
          <w:p w:rsidR="00DD26E2" w:rsidRPr="00F85A1F" w:rsidRDefault="00DF33F7">
            <w:pPr>
              <w:jc w:val="center"/>
              <w:rPr>
                <w:b/>
                <w:sz w:val="28"/>
                <w:szCs w:val="28"/>
                <w:lang w:val="nl-NL" w:eastAsia="en-US"/>
              </w:rPr>
            </w:pPr>
            <w:r>
              <w:rPr>
                <w:b/>
                <w:sz w:val="28"/>
                <w:szCs w:val="28"/>
                <w:lang w:val="nl-NL" w:eastAsia="en-US"/>
              </w:rPr>
              <w:t xml:space="preserve">KT. </w:t>
            </w:r>
            <w:r w:rsidR="00DD26E2" w:rsidRPr="00F85A1F">
              <w:rPr>
                <w:b/>
                <w:sz w:val="28"/>
                <w:szCs w:val="28"/>
                <w:lang w:val="nl-NL" w:eastAsia="en-US"/>
              </w:rPr>
              <w:t>GIÁM ĐỐC</w:t>
            </w:r>
          </w:p>
          <w:p w:rsidR="00DD26E2" w:rsidRPr="00BA4EC2" w:rsidRDefault="00DF33F7">
            <w:pPr>
              <w:jc w:val="center"/>
              <w:rPr>
                <w:b/>
                <w:sz w:val="28"/>
                <w:szCs w:val="28"/>
                <w:lang w:val="nl-NL" w:eastAsia="en-US"/>
              </w:rPr>
            </w:pPr>
            <w:r w:rsidRPr="00BA4EC2">
              <w:rPr>
                <w:b/>
                <w:sz w:val="28"/>
                <w:szCs w:val="28"/>
                <w:lang w:val="nl-NL" w:eastAsia="en-US"/>
              </w:rPr>
              <w:t>PHÓ GIÁM ĐỐC</w:t>
            </w:r>
          </w:p>
          <w:p w:rsidR="00DF33F7" w:rsidRDefault="00DF33F7">
            <w:pPr>
              <w:jc w:val="center"/>
              <w:rPr>
                <w:b/>
                <w:sz w:val="26"/>
                <w:szCs w:val="26"/>
                <w:lang w:val="nl-NL" w:eastAsia="en-US"/>
              </w:rPr>
            </w:pPr>
          </w:p>
          <w:p w:rsidR="00F01EF7" w:rsidRDefault="00F01EF7">
            <w:pPr>
              <w:jc w:val="center"/>
              <w:rPr>
                <w:b/>
                <w:sz w:val="26"/>
                <w:szCs w:val="26"/>
                <w:lang w:val="nl-NL" w:eastAsia="en-US"/>
              </w:rPr>
            </w:pPr>
          </w:p>
          <w:p w:rsidR="00F01EF7" w:rsidRDefault="00F01EF7">
            <w:pPr>
              <w:jc w:val="center"/>
              <w:rPr>
                <w:b/>
                <w:sz w:val="26"/>
                <w:szCs w:val="26"/>
                <w:lang w:val="nl-NL" w:eastAsia="en-US"/>
              </w:rPr>
            </w:pPr>
          </w:p>
          <w:p w:rsidR="00BB3B1D" w:rsidRDefault="00BB3B1D">
            <w:pPr>
              <w:jc w:val="center"/>
              <w:rPr>
                <w:b/>
                <w:sz w:val="26"/>
                <w:szCs w:val="26"/>
                <w:lang w:val="nl-NL" w:eastAsia="en-US"/>
              </w:rPr>
            </w:pPr>
          </w:p>
          <w:p w:rsidR="00DF33F7" w:rsidRPr="00BA4EC2" w:rsidRDefault="00C8629B">
            <w:pPr>
              <w:jc w:val="center"/>
              <w:rPr>
                <w:b/>
                <w:sz w:val="28"/>
                <w:szCs w:val="28"/>
                <w:lang w:val="nl-NL" w:eastAsia="en-US"/>
              </w:rPr>
            </w:pPr>
            <w:r>
              <w:rPr>
                <w:b/>
                <w:sz w:val="28"/>
                <w:szCs w:val="28"/>
                <w:lang w:val="nl-NL" w:eastAsia="en-US"/>
              </w:rPr>
              <w:t>Nguyễn Hoàng Sơn</w:t>
            </w:r>
          </w:p>
          <w:p w:rsidR="00F85A1F" w:rsidRPr="00F85A1F" w:rsidRDefault="00F85A1F" w:rsidP="0056489D">
            <w:pPr>
              <w:jc w:val="center"/>
              <w:rPr>
                <w:b/>
                <w:sz w:val="28"/>
                <w:szCs w:val="28"/>
                <w:lang w:val="nl-NL" w:eastAsia="en-US"/>
              </w:rPr>
            </w:pPr>
          </w:p>
        </w:tc>
      </w:tr>
    </w:tbl>
    <w:p w:rsidR="00DD26E2" w:rsidRDefault="00DD26E2">
      <w:pPr>
        <w:spacing w:before="120" w:after="120"/>
        <w:jc w:val="both"/>
        <w:rPr>
          <w:b/>
          <w:sz w:val="28"/>
          <w:szCs w:val="28"/>
          <w:lang w:val="nl-NL" w:eastAsia="en-US"/>
        </w:rPr>
      </w:pPr>
      <w:r>
        <w:rPr>
          <w:sz w:val="26"/>
          <w:szCs w:val="26"/>
          <w:lang w:val="nl-NL" w:eastAsia="en-US"/>
        </w:rPr>
        <w:lastRenderedPageBreak/>
        <w:tab/>
        <w:t xml:space="preserve">         </w:t>
      </w:r>
      <w:r>
        <w:rPr>
          <w:b/>
          <w:sz w:val="28"/>
          <w:szCs w:val="28"/>
          <w:lang w:val="nl-NL" w:eastAsia="en-US"/>
        </w:rPr>
        <w:tab/>
      </w:r>
    </w:p>
    <w:sectPr w:rsidR="00DD26E2" w:rsidSect="001A35D6">
      <w:headerReference w:type="default" r:id="rId9"/>
      <w:pgSz w:w="11906" w:h="16838" w:code="9"/>
      <w:pgMar w:top="1134" w:right="1134" w:bottom="567" w:left="1701" w:header="709"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91D" w:rsidRDefault="0072691D">
      <w:r>
        <w:separator/>
      </w:r>
    </w:p>
  </w:endnote>
  <w:endnote w:type="continuationSeparator" w:id="0">
    <w:p w:rsidR="0072691D" w:rsidRDefault="0072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91D" w:rsidRDefault="0072691D">
      <w:r>
        <w:separator/>
      </w:r>
    </w:p>
  </w:footnote>
  <w:footnote w:type="continuationSeparator" w:id="0">
    <w:p w:rsidR="0072691D" w:rsidRDefault="00726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4E5" w:rsidRDefault="00C75B90">
    <w:pPr>
      <w:pStyle w:val="Header"/>
      <w:jc w:val="center"/>
    </w:pPr>
    <w:r>
      <w:fldChar w:fldCharType="begin"/>
    </w:r>
    <w:r>
      <w:instrText xml:space="preserve"> PAGE   \* MERGEFORMAT </w:instrText>
    </w:r>
    <w:r>
      <w:fldChar w:fldCharType="separate"/>
    </w:r>
    <w:r w:rsidR="001A35D6">
      <w:rPr>
        <w:noProof/>
      </w:rPr>
      <w:t>2</w:t>
    </w:r>
    <w:r>
      <w:rPr>
        <w:noProof/>
      </w:rPr>
      <w:fldChar w:fldCharType="end"/>
    </w:r>
  </w:p>
  <w:p w:rsidR="002A24E5" w:rsidRDefault="002A24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F2E9D"/>
    <w:multiLevelType w:val="hybridMultilevel"/>
    <w:tmpl w:val="C3482A52"/>
    <w:lvl w:ilvl="0" w:tplc="79FE723C">
      <w:start w:val="1"/>
      <w:numFmt w:val="decimal"/>
      <w:lvlText w:val="%1."/>
      <w:lvlJc w:val="left"/>
      <w:pPr>
        <w:ind w:left="981" w:hanging="360"/>
      </w:pPr>
      <w:rPr>
        <w:rFonts w:hint="default"/>
      </w:r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abstractNum w:abstractNumId="1">
    <w:nsid w:val="14F0714C"/>
    <w:multiLevelType w:val="hybridMultilevel"/>
    <w:tmpl w:val="5E8C8356"/>
    <w:lvl w:ilvl="0" w:tplc="D74AE6C2">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2">
    <w:nsid w:val="57163D61"/>
    <w:multiLevelType w:val="hybridMultilevel"/>
    <w:tmpl w:val="F67ECC52"/>
    <w:lvl w:ilvl="0" w:tplc="895E7C2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5E8A2282"/>
    <w:multiLevelType w:val="hybridMultilevel"/>
    <w:tmpl w:val="EB2203FC"/>
    <w:lvl w:ilvl="0" w:tplc="4434F9E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7D8C2B58"/>
    <w:multiLevelType w:val="hybridMultilevel"/>
    <w:tmpl w:val="8BB4FDB8"/>
    <w:lvl w:ilvl="0" w:tplc="F53A7C6A">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169"/>
    <w:rsid w:val="00001A2A"/>
    <w:rsid w:val="00004B77"/>
    <w:rsid w:val="00016286"/>
    <w:rsid w:val="0002769D"/>
    <w:rsid w:val="000526BA"/>
    <w:rsid w:val="00055674"/>
    <w:rsid w:val="00074A93"/>
    <w:rsid w:val="00076959"/>
    <w:rsid w:val="000976CC"/>
    <w:rsid w:val="000A2C84"/>
    <w:rsid w:val="000A4A91"/>
    <w:rsid w:val="000B0A23"/>
    <w:rsid w:val="000B5C1B"/>
    <w:rsid w:val="000C7675"/>
    <w:rsid w:val="000D048E"/>
    <w:rsid w:val="000E3D05"/>
    <w:rsid w:val="000E7D94"/>
    <w:rsid w:val="001111F5"/>
    <w:rsid w:val="001135C8"/>
    <w:rsid w:val="0014115A"/>
    <w:rsid w:val="001455E4"/>
    <w:rsid w:val="00147CF1"/>
    <w:rsid w:val="00151FA3"/>
    <w:rsid w:val="00170281"/>
    <w:rsid w:val="00180D7C"/>
    <w:rsid w:val="00181B9A"/>
    <w:rsid w:val="00183917"/>
    <w:rsid w:val="00186EB5"/>
    <w:rsid w:val="00191A70"/>
    <w:rsid w:val="00193B5F"/>
    <w:rsid w:val="001953A1"/>
    <w:rsid w:val="00195A5B"/>
    <w:rsid w:val="001A35D6"/>
    <w:rsid w:val="001A5ECF"/>
    <w:rsid w:val="001B1757"/>
    <w:rsid w:val="001C32E6"/>
    <w:rsid w:val="001D7F7B"/>
    <w:rsid w:val="001E136B"/>
    <w:rsid w:val="002023D7"/>
    <w:rsid w:val="00211627"/>
    <w:rsid w:val="00216D7B"/>
    <w:rsid w:val="0023665A"/>
    <w:rsid w:val="0023756C"/>
    <w:rsid w:val="00243214"/>
    <w:rsid w:val="00243A65"/>
    <w:rsid w:val="00247A09"/>
    <w:rsid w:val="0026253C"/>
    <w:rsid w:val="00263ACB"/>
    <w:rsid w:val="00270FD1"/>
    <w:rsid w:val="00273149"/>
    <w:rsid w:val="00273AD5"/>
    <w:rsid w:val="00292314"/>
    <w:rsid w:val="0029269A"/>
    <w:rsid w:val="00292891"/>
    <w:rsid w:val="00294B4E"/>
    <w:rsid w:val="00295DED"/>
    <w:rsid w:val="002A24E5"/>
    <w:rsid w:val="002B3655"/>
    <w:rsid w:val="002C3965"/>
    <w:rsid w:val="002C687F"/>
    <w:rsid w:val="002D0FB8"/>
    <w:rsid w:val="002D216C"/>
    <w:rsid w:val="002E1957"/>
    <w:rsid w:val="002F553E"/>
    <w:rsid w:val="002F5DB2"/>
    <w:rsid w:val="003123CC"/>
    <w:rsid w:val="00321D79"/>
    <w:rsid w:val="003266F9"/>
    <w:rsid w:val="003405D5"/>
    <w:rsid w:val="00356E7D"/>
    <w:rsid w:val="00370B95"/>
    <w:rsid w:val="003807E3"/>
    <w:rsid w:val="00381E42"/>
    <w:rsid w:val="00383F59"/>
    <w:rsid w:val="0039334E"/>
    <w:rsid w:val="003B1627"/>
    <w:rsid w:val="003B5C2F"/>
    <w:rsid w:val="003B6D1E"/>
    <w:rsid w:val="003D15EB"/>
    <w:rsid w:val="003D2AC6"/>
    <w:rsid w:val="003D373C"/>
    <w:rsid w:val="003D611B"/>
    <w:rsid w:val="003D6DCD"/>
    <w:rsid w:val="003E42B8"/>
    <w:rsid w:val="00402D3A"/>
    <w:rsid w:val="0041648E"/>
    <w:rsid w:val="00416940"/>
    <w:rsid w:val="0041695C"/>
    <w:rsid w:val="00423C50"/>
    <w:rsid w:val="0043187D"/>
    <w:rsid w:val="00432E88"/>
    <w:rsid w:val="00433C24"/>
    <w:rsid w:val="004347FD"/>
    <w:rsid w:val="004527E4"/>
    <w:rsid w:val="00462188"/>
    <w:rsid w:val="004653AE"/>
    <w:rsid w:val="0046686B"/>
    <w:rsid w:val="00480403"/>
    <w:rsid w:val="00480BC9"/>
    <w:rsid w:val="00481620"/>
    <w:rsid w:val="004B13C0"/>
    <w:rsid w:val="004B42DA"/>
    <w:rsid w:val="004B520A"/>
    <w:rsid w:val="004B7523"/>
    <w:rsid w:val="004E168B"/>
    <w:rsid w:val="004E4401"/>
    <w:rsid w:val="004F2774"/>
    <w:rsid w:val="00500C47"/>
    <w:rsid w:val="00532079"/>
    <w:rsid w:val="005344AE"/>
    <w:rsid w:val="00534A54"/>
    <w:rsid w:val="005405A1"/>
    <w:rsid w:val="00545C15"/>
    <w:rsid w:val="0056489D"/>
    <w:rsid w:val="00576BD7"/>
    <w:rsid w:val="00576FE1"/>
    <w:rsid w:val="00591A63"/>
    <w:rsid w:val="00593839"/>
    <w:rsid w:val="005941DC"/>
    <w:rsid w:val="005A2365"/>
    <w:rsid w:val="005C15F0"/>
    <w:rsid w:val="005C19EC"/>
    <w:rsid w:val="005C3952"/>
    <w:rsid w:val="005D1B86"/>
    <w:rsid w:val="005E1C84"/>
    <w:rsid w:val="005E41D4"/>
    <w:rsid w:val="005E5D7C"/>
    <w:rsid w:val="005F608B"/>
    <w:rsid w:val="00602491"/>
    <w:rsid w:val="0060569D"/>
    <w:rsid w:val="00613B37"/>
    <w:rsid w:val="0062131B"/>
    <w:rsid w:val="006267A1"/>
    <w:rsid w:val="00630561"/>
    <w:rsid w:val="0063592C"/>
    <w:rsid w:val="006469E8"/>
    <w:rsid w:val="00652FA2"/>
    <w:rsid w:val="0067039F"/>
    <w:rsid w:val="0067458C"/>
    <w:rsid w:val="00683B82"/>
    <w:rsid w:val="0069168C"/>
    <w:rsid w:val="006951FD"/>
    <w:rsid w:val="00697BB6"/>
    <w:rsid w:val="006A7F01"/>
    <w:rsid w:val="006B3D3D"/>
    <w:rsid w:val="006B5171"/>
    <w:rsid w:val="006C5E4F"/>
    <w:rsid w:val="006C6733"/>
    <w:rsid w:val="006C7577"/>
    <w:rsid w:val="006C77F4"/>
    <w:rsid w:val="006C7EA1"/>
    <w:rsid w:val="006D24F8"/>
    <w:rsid w:val="006D40A4"/>
    <w:rsid w:val="006D6E4E"/>
    <w:rsid w:val="006E3B98"/>
    <w:rsid w:val="006E44B5"/>
    <w:rsid w:val="00704E44"/>
    <w:rsid w:val="00710940"/>
    <w:rsid w:val="0071368B"/>
    <w:rsid w:val="00715C03"/>
    <w:rsid w:val="007261D2"/>
    <w:rsid w:val="0072691D"/>
    <w:rsid w:val="00740F8F"/>
    <w:rsid w:val="00756562"/>
    <w:rsid w:val="0075683F"/>
    <w:rsid w:val="007660EB"/>
    <w:rsid w:val="007A65BE"/>
    <w:rsid w:val="007B10C3"/>
    <w:rsid w:val="007B3CD8"/>
    <w:rsid w:val="007C6E43"/>
    <w:rsid w:val="007E5CC5"/>
    <w:rsid w:val="007E729C"/>
    <w:rsid w:val="008042E3"/>
    <w:rsid w:val="00804D4F"/>
    <w:rsid w:val="00812FEC"/>
    <w:rsid w:val="00813FB6"/>
    <w:rsid w:val="008321E7"/>
    <w:rsid w:val="008329B5"/>
    <w:rsid w:val="008363AE"/>
    <w:rsid w:val="008441E6"/>
    <w:rsid w:val="00853DC6"/>
    <w:rsid w:val="00855314"/>
    <w:rsid w:val="00860E39"/>
    <w:rsid w:val="00861CEC"/>
    <w:rsid w:val="00883EF7"/>
    <w:rsid w:val="008857A9"/>
    <w:rsid w:val="008910A5"/>
    <w:rsid w:val="008B07EF"/>
    <w:rsid w:val="008C11BB"/>
    <w:rsid w:val="008C4657"/>
    <w:rsid w:val="008C4A1E"/>
    <w:rsid w:val="008C701E"/>
    <w:rsid w:val="008D36B6"/>
    <w:rsid w:val="008F1319"/>
    <w:rsid w:val="00936002"/>
    <w:rsid w:val="0094791D"/>
    <w:rsid w:val="009540BA"/>
    <w:rsid w:val="00956B14"/>
    <w:rsid w:val="009636C6"/>
    <w:rsid w:val="00963EF4"/>
    <w:rsid w:val="00976084"/>
    <w:rsid w:val="009776F4"/>
    <w:rsid w:val="00977F8E"/>
    <w:rsid w:val="009813BA"/>
    <w:rsid w:val="00982A10"/>
    <w:rsid w:val="009A25CD"/>
    <w:rsid w:val="009B2140"/>
    <w:rsid w:val="009C03DD"/>
    <w:rsid w:val="009C092C"/>
    <w:rsid w:val="009C357F"/>
    <w:rsid w:val="009E3779"/>
    <w:rsid w:val="00A138BF"/>
    <w:rsid w:val="00A15810"/>
    <w:rsid w:val="00A17DC4"/>
    <w:rsid w:val="00A24F7E"/>
    <w:rsid w:val="00A31303"/>
    <w:rsid w:val="00A343B8"/>
    <w:rsid w:val="00A43FF6"/>
    <w:rsid w:val="00A54E78"/>
    <w:rsid w:val="00A63096"/>
    <w:rsid w:val="00A67226"/>
    <w:rsid w:val="00A71711"/>
    <w:rsid w:val="00A80FA5"/>
    <w:rsid w:val="00A86CAB"/>
    <w:rsid w:val="00A86CFA"/>
    <w:rsid w:val="00A936E4"/>
    <w:rsid w:val="00A96293"/>
    <w:rsid w:val="00A968B7"/>
    <w:rsid w:val="00A977A6"/>
    <w:rsid w:val="00AA5E91"/>
    <w:rsid w:val="00AB26D3"/>
    <w:rsid w:val="00AB4B86"/>
    <w:rsid w:val="00AC0C4A"/>
    <w:rsid w:val="00AC1BA2"/>
    <w:rsid w:val="00AC6EC3"/>
    <w:rsid w:val="00AD4310"/>
    <w:rsid w:val="00AD668E"/>
    <w:rsid w:val="00AD6FC6"/>
    <w:rsid w:val="00AE2EC2"/>
    <w:rsid w:val="00AF2D23"/>
    <w:rsid w:val="00B06E5C"/>
    <w:rsid w:val="00B27B82"/>
    <w:rsid w:val="00B31A5C"/>
    <w:rsid w:val="00B408E4"/>
    <w:rsid w:val="00B41A25"/>
    <w:rsid w:val="00B4621C"/>
    <w:rsid w:val="00B84DCD"/>
    <w:rsid w:val="00B85596"/>
    <w:rsid w:val="00B919F3"/>
    <w:rsid w:val="00B97649"/>
    <w:rsid w:val="00BA247C"/>
    <w:rsid w:val="00BA4EC2"/>
    <w:rsid w:val="00BA7F84"/>
    <w:rsid w:val="00BB30BC"/>
    <w:rsid w:val="00BB3768"/>
    <w:rsid w:val="00BB3B1D"/>
    <w:rsid w:val="00BB6CA8"/>
    <w:rsid w:val="00BC0737"/>
    <w:rsid w:val="00BC5E08"/>
    <w:rsid w:val="00BC5FE7"/>
    <w:rsid w:val="00BC66E0"/>
    <w:rsid w:val="00BD1054"/>
    <w:rsid w:val="00BE5B66"/>
    <w:rsid w:val="00BE7A09"/>
    <w:rsid w:val="00BF6D56"/>
    <w:rsid w:val="00C06749"/>
    <w:rsid w:val="00C131FB"/>
    <w:rsid w:val="00C1710C"/>
    <w:rsid w:val="00C2357D"/>
    <w:rsid w:val="00C34D02"/>
    <w:rsid w:val="00C41F17"/>
    <w:rsid w:val="00C444FC"/>
    <w:rsid w:val="00C53913"/>
    <w:rsid w:val="00C5715C"/>
    <w:rsid w:val="00C6239C"/>
    <w:rsid w:val="00C75B90"/>
    <w:rsid w:val="00C7643C"/>
    <w:rsid w:val="00C848F7"/>
    <w:rsid w:val="00C8629B"/>
    <w:rsid w:val="00C87C5D"/>
    <w:rsid w:val="00C90169"/>
    <w:rsid w:val="00C91D33"/>
    <w:rsid w:val="00CD2299"/>
    <w:rsid w:val="00CD7B44"/>
    <w:rsid w:val="00CE549E"/>
    <w:rsid w:val="00CE7E7E"/>
    <w:rsid w:val="00CF12C7"/>
    <w:rsid w:val="00D03BBF"/>
    <w:rsid w:val="00D046E1"/>
    <w:rsid w:val="00D143F1"/>
    <w:rsid w:val="00D31E58"/>
    <w:rsid w:val="00D320C5"/>
    <w:rsid w:val="00D37864"/>
    <w:rsid w:val="00D44000"/>
    <w:rsid w:val="00D50F82"/>
    <w:rsid w:val="00D5732A"/>
    <w:rsid w:val="00D74139"/>
    <w:rsid w:val="00D846FF"/>
    <w:rsid w:val="00D8695A"/>
    <w:rsid w:val="00DB4D05"/>
    <w:rsid w:val="00DB7549"/>
    <w:rsid w:val="00DC52FA"/>
    <w:rsid w:val="00DD26E2"/>
    <w:rsid w:val="00DD583A"/>
    <w:rsid w:val="00DE1BA8"/>
    <w:rsid w:val="00DE678D"/>
    <w:rsid w:val="00DF33F7"/>
    <w:rsid w:val="00DF5D68"/>
    <w:rsid w:val="00DF5F4C"/>
    <w:rsid w:val="00DF6D47"/>
    <w:rsid w:val="00E04411"/>
    <w:rsid w:val="00E044E5"/>
    <w:rsid w:val="00E075D1"/>
    <w:rsid w:val="00E1160C"/>
    <w:rsid w:val="00E11610"/>
    <w:rsid w:val="00E30D1A"/>
    <w:rsid w:val="00E4049C"/>
    <w:rsid w:val="00E41BE4"/>
    <w:rsid w:val="00E42022"/>
    <w:rsid w:val="00E45351"/>
    <w:rsid w:val="00E56104"/>
    <w:rsid w:val="00E652E8"/>
    <w:rsid w:val="00E6548A"/>
    <w:rsid w:val="00E67C52"/>
    <w:rsid w:val="00E7017F"/>
    <w:rsid w:val="00E8086C"/>
    <w:rsid w:val="00E90E33"/>
    <w:rsid w:val="00E9237E"/>
    <w:rsid w:val="00EB0E95"/>
    <w:rsid w:val="00EB16E9"/>
    <w:rsid w:val="00EC22B6"/>
    <w:rsid w:val="00ED2327"/>
    <w:rsid w:val="00ED5CBD"/>
    <w:rsid w:val="00EE26D2"/>
    <w:rsid w:val="00EE5850"/>
    <w:rsid w:val="00EE6E61"/>
    <w:rsid w:val="00EF06C7"/>
    <w:rsid w:val="00EF4B78"/>
    <w:rsid w:val="00F01EF7"/>
    <w:rsid w:val="00F02341"/>
    <w:rsid w:val="00F0387E"/>
    <w:rsid w:val="00F10664"/>
    <w:rsid w:val="00F20AA8"/>
    <w:rsid w:val="00F2180E"/>
    <w:rsid w:val="00F324A2"/>
    <w:rsid w:val="00F4126C"/>
    <w:rsid w:val="00F47E17"/>
    <w:rsid w:val="00F539D8"/>
    <w:rsid w:val="00F6187D"/>
    <w:rsid w:val="00F76C35"/>
    <w:rsid w:val="00F808BE"/>
    <w:rsid w:val="00F849CA"/>
    <w:rsid w:val="00F85A1F"/>
    <w:rsid w:val="00FA1C89"/>
    <w:rsid w:val="00FA548A"/>
    <w:rsid w:val="00FB2CE2"/>
    <w:rsid w:val="00FC2769"/>
    <w:rsid w:val="00FE02DB"/>
    <w:rsid w:val="00FE2A27"/>
    <w:rsid w:val="00FF3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Strong"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293"/>
    <w:rPr>
      <w:sz w:val="24"/>
      <w:szCs w:val="24"/>
      <w:lang w:val="vi-VN" w:eastAsia="vi-VN"/>
    </w:rPr>
  </w:style>
  <w:style w:type="paragraph" w:styleId="Heading1">
    <w:name w:val="heading 1"/>
    <w:basedOn w:val="Normal"/>
    <w:next w:val="Normal"/>
    <w:qFormat/>
    <w:rsid w:val="00A96293"/>
    <w:pPr>
      <w:keepNext/>
      <w:jc w:val="center"/>
      <w:outlineLvl w:val="0"/>
    </w:pPr>
    <w:rPr>
      <w:rFonts w:ascii=".VnTimeH" w:hAnsi=".VnTimeH"/>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96293"/>
    <w:pPr>
      <w:shd w:val="clear" w:color="auto" w:fill="000080"/>
    </w:pPr>
    <w:rPr>
      <w:rFonts w:ascii="Tahoma" w:hAnsi="Tahoma" w:cs="Tahoma"/>
      <w:sz w:val="20"/>
      <w:szCs w:val="20"/>
    </w:rPr>
  </w:style>
  <w:style w:type="paragraph" w:styleId="BalloonText">
    <w:name w:val="Balloon Text"/>
    <w:basedOn w:val="Normal"/>
    <w:semiHidden/>
    <w:rsid w:val="00A96293"/>
    <w:rPr>
      <w:rFonts w:ascii="Tahoma" w:hAnsi="Tahoma" w:cs="Tahoma"/>
      <w:sz w:val="16"/>
      <w:szCs w:val="16"/>
    </w:rPr>
  </w:style>
  <w:style w:type="table" w:styleId="TableGrid">
    <w:name w:val="Table Grid"/>
    <w:basedOn w:val="TableNormal"/>
    <w:rsid w:val="00A962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A96293"/>
    <w:pPr>
      <w:tabs>
        <w:tab w:val="center" w:pos="4513"/>
        <w:tab w:val="right" w:pos="9026"/>
      </w:tabs>
    </w:pPr>
  </w:style>
  <w:style w:type="character" w:customStyle="1" w:styleId="HeaderChar">
    <w:name w:val="Header Char"/>
    <w:link w:val="Header"/>
    <w:uiPriority w:val="99"/>
    <w:rsid w:val="00A96293"/>
    <w:rPr>
      <w:sz w:val="24"/>
      <w:szCs w:val="24"/>
    </w:rPr>
  </w:style>
  <w:style w:type="paragraph" w:styleId="Footer">
    <w:name w:val="footer"/>
    <w:basedOn w:val="Normal"/>
    <w:link w:val="FooterChar"/>
    <w:uiPriority w:val="99"/>
    <w:rsid w:val="00A96293"/>
    <w:pPr>
      <w:tabs>
        <w:tab w:val="center" w:pos="4513"/>
        <w:tab w:val="right" w:pos="9026"/>
      </w:tabs>
    </w:pPr>
  </w:style>
  <w:style w:type="character" w:customStyle="1" w:styleId="FooterChar">
    <w:name w:val="Footer Char"/>
    <w:link w:val="Footer"/>
    <w:uiPriority w:val="99"/>
    <w:rsid w:val="00A96293"/>
    <w:rPr>
      <w:sz w:val="24"/>
      <w:szCs w:val="24"/>
    </w:rPr>
  </w:style>
  <w:style w:type="character" w:customStyle="1" w:styleId="Bodytext2">
    <w:name w:val="Body text (2)_"/>
    <w:link w:val="Bodytext21"/>
    <w:uiPriority w:val="99"/>
    <w:locked/>
    <w:rsid w:val="00A96293"/>
    <w:rPr>
      <w:sz w:val="26"/>
      <w:szCs w:val="26"/>
      <w:shd w:val="clear" w:color="auto" w:fill="FFFFFF"/>
    </w:rPr>
  </w:style>
  <w:style w:type="paragraph" w:customStyle="1" w:styleId="Bodytext21">
    <w:name w:val="Body text (2)1"/>
    <w:basedOn w:val="Normal"/>
    <w:link w:val="Bodytext2"/>
    <w:uiPriority w:val="99"/>
    <w:rsid w:val="00A96293"/>
    <w:pPr>
      <w:widowControl w:val="0"/>
      <w:shd w:val="clear" w:color="auto" w:fill="FFFFFF"/>
      <w:spacing w:before="60" w:after="60" w:line="302" w:lineRule="exact"/>
      <w:jc w:val="both"/>
    </w:pPr>
    <w:rPr>
      <w:sz w:val="26"/>
      <w:szCs w:val="26"/>
    </w:rPr>
  </w:style>
  <w:style w:type="character" w:customStyle="1" w:styleId="Bodytext7">
    <w:name w:val="Body text (7)_"/>
    <w:link w:val="Bodytext70"/>
    <w:uiPriority w:val="99"/>
    <w:locked/>
    <w:rsid w:val="00A96293"/>
    <w:rPr>
      <w:b/>
      <w:bCs/>
      <w:sz w:val="26"/>
      <w:szCs w:val="26"/>
      <w:shd w:val="clear" w:color="auto" w:fill="FFFFFF"/>
    </w:rPr>
  </w:style>
  <w:style w:type="paragraph" w:customStyle="1" w:styleId="Bodytext70">
    <w:name w:val="Body text (7)"/>
    <w:basedOn w:val="Normal"/>
    <w:link w:val="Bodytext7"/>
    <w:uiPriority w:val="99"/>
    <w:rsid w:val="00A96293"/>
    <w:pPr>
      <w:widowControl w:val="0"/>
      <w:shd w:val="clear" w:color="auto" w:fill="FFFFFF"/>
      <w:spacing w:after="380" w:line="302" w:lineRule="exact"/>
      <w:jc w:val="center"/>
    </w:pPr>
    <w:rPr>
      <w:b/>
      <w:bCs/>
      <w:sz w:val="26"/>
      <w:szCs w:val="26"/>
    </w:rPr>
  </w:style>
  <w:style w:type="character" w:customStyle="1" w:styleId="Bodytext20">
    <w:name w:val="Body text (2)"/>
    <w:uiPriority w:val="99"/>
    <w:rsid w:val="00A96293"/>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22">
    <w:name w:val="Body text (2)2"/>
    <w:uiPriority w:val="99"/>
    <w:rsid w:val="00A96293"/>
    <w:rPr>
      <w:rFonts w:cs="Times New Roman"/>
      <w:sz w:val="26"/>
      <w:szCs w:val="26"/>
      <w:u w:val="none"/>
      <w:shd w:val="clear" w:color="auto" w:fill="FFFFFF"/>
    </w:rPr>
  </w:style>
  <w:style w:type="paragraph" w:styleId="BodyText3">
    <w:name w:val="Body Text 3"/>
    <w:basedOn w:val="Normal"/>
    <w:link w:val="BodyText3Char"/>
    <w:uiPriority w:val="99"/>
    <w:rsid w:val="001A5ECF"/>
    <w:pPr>
      <w:spacing w:after="120"/>
    </w:pPr>
    <w:rPr>
      <w:sz w:val="16"/>
      <w:szCs w:val="16"/>
      <w:lang w:val="en-US" w:eastAsia="en-US"/>
    </w:rPr>
  </w:style>
  <w:style w:type="character" w:customStyle="1" w:styleId="BodyText3Char">
    <w:name w:val="Body Text 3 Char"/>
    <w:link w:val="BodyText3"/>
    <w:uiPriority w:val="99"/>
    <w:rsid w:val="001A5ECF"/>
    <w:rPr>
      <w:sz w:val="16"/>
      <w:szCs w:val="16"/>
      <w:lang w:val="en-US" w:eastAsia="en-US"/>
    </w:rPr>
  </w:style>
  <w:style w:type="character" w:customStyle="1" w:styleId="Bodytext30">
    <w:name w:val="Body text (3)_"/>
    <w:link w:val="Bodytext31"/>
    <w:uiPriority w:val="99"/>
    <w:locked/>
    <w:rsid w:val="00E044E5"/>
    <w:rPr>
      <w:i/>
      <w:iCs/>
      <w:sz w:val="26"/>
      <w:szCs w:val="26"/>
      <w:shd w:val="clear" w:color="auto" w:fill="FFFFFF"/>
    </w:rPr>
  </w:style>
  <w:style w:type="paragraph" w:customStyle="1" w:styleId="Bodytext31">
    <w:name w:val="Body text (3)"/>
    <w:basedOn w:val="Normal"/>
    <w:link w:val="Bodytext30"/>
    <w:uiPriority w:val="99"/>
    <w:rsid w:val="00E044E5"/>
    <w:pPr>
      <w:widowControl w:val="0"/>
      <w:shd w:val="clear" w:color="auto" w:fill="FFFFFF"/>
      <w:spacing w:after="320" w:line="288" w:lineRule="exact"/>
      <w:jc w:val="both"/>
    </w:pPr>
    <w:rPr>
      <w:i/>
      <w:iCs/>
      <w:sz w:val="26"/>
      <w:szCs w:val="26"/>
    </w:rPr>
  </w:style>
  <w:style w:type="character" w:customStyle="1" w:styleId="markedcontent">
    <w:name w:val="markedcontent"/>
    <w:basedOn w:val="DefaultParagraphFont"/>
    <w:rsid w:val="00B41A25"/>
  </w:style>
  <w:style w:type="paragraph" w:styleId="ListParagraph">
    <w:name w:val="List Paragraph"/>
    <w:basedOn w:val="Normal"/>
    <w:uiPriority w:val="34"/>
    <w:qFormat/>
    <w:rsid w:val="00AD4310"/>
    <w:pPr>
      <w:ind w:left="720"/>
      <w:contextualSpacing/>
    </w:pPr>
  </w:style>
  <w:style w:type="paragraph" w:styleId="BodyText">
    <w:name w:val="Body Text"/>
    <w:basedOn w:val="Normal"/>
    <w:link w:val="BodyTextChar"/>
    <w:rsid w:val="00D8695A"/>
    <w:pPr>
      <w:spacing w:after="120"/>
    </w:pPr>
  </w:style>
  <w:style w:type="character" w:customStyle="1" w:styleId="BodyTextChar">
    <w:name w:val="Body Text Char"/>
    <w:link w:val="BodyText"/>
    <w:rsid w:val="00D8695A"/>
    <w:rPr>
      <w:sz w:val="24"/>
      <w:szCs w:val="24"/>
    </w:rPr>
  </w:style>
  <w:style w:type="character" w:styleId="Hyperlink">
    <w:name w:val="Hyperlink"/>
    <w:uiPriority w:val="99"/>
    <w:unhideWhenUsed/>
    <w:rsid w:val="00E45351"/>
    <w:rPr>
      <w:color w:val="0000FF"/>
      <w:u w:val="single"/>
    </w:rPr>
  </w:style>
  <w:style w:type="paragraph" w:styleId="NormalWeb">
    <w:name w:val="Normal (Web)"/>
    <w:basedOn w:val="Normal"/>
    <w:link w:val="NormalWebChar"/>
    <w:uiPriority w:val="99"/>
    <w:unhideWhenUsed/>
    <w:qFormat/>
    <w:rsid w:val="00D5732A"/>
    <w:pPr>
      <w:spacing w:before="100" w:beforeAutospacing="1" w:after="100" w:afterAutospacing="1"/>
    </w:pPr>
    <w:rPr>
      <w:lang w:val="en-US" w:eastAsia="en-US"/>
    </w:rPr>
  </w:style>
  <w:style w:type="character" w:customStyle="1" w:styleId="NormalWebChar">
    <w:name w:val="Normal (Web) Char"/>
    <w:link w:val="NormalWeb"/>
    <w:uiPriority w:val="99"/>
    <w:locked/>
    <w:rsid w:val="00D5732A"/>
    <w:rPr>
      <w:sz w:val="24"/>
      <w:szCs w:val="24"/>
    </w:rPr>
  </w:style>
  <w:style w:type="paragraph" w:styleId="BodyTextIndent">
    <w:name w:val="Body Text Indent"/>
    <w:basedOn w:val="Normal"/>
    <w:link w:val="BodyTextIndentChar"/>
    <w:rsid w:val="00D5732A"/>
    <w:pPr>
      <w:spacing w:after="120"/>
      <w:ind w:left="360"/>
    </w:pPr>
  </w:style>
  <w:style w:type="character" w:customStyle="1" w:styleId="BodyTextIndentChar">
    <w:name w:val="Body Text Indent Char"/>
    <w:link w:val="BodyTextIndent"/>
    <w:rsid w:val="00D5732A"/>
    <w:rPr>
      <w:sz w:val="24"/>
      <w:szCs w:val="24"/>
      <w:lang w:val="vi-VN" w:eastAsia="vi-VN"/>
    </w:rPr>
  </w:style>
  <w:style w:type="character" w:customStyle="1" w:styleId="Vnbnnidung4">
    <w:name w:val="Văn bản nội dung (4)_"/>
    <w:link w:val="Vnbnnidung40"/>
    <w:uiPriority w:val="99"/>
    <w:rsid w:val="00263ACB"/>
    <w:rPr>
      <w:i/>
      <w:iCs/>
      <w:sz w:val="26"/>
      <w:szCs w:val="26"/>
      <w:shd w:val="clear" w:color="auto" w:fill="FFFFFF"/>
    </w:rPr>
  </w:style>
  <w:style w:type="paragraph" w:customStyle="1" w:styleId="Vnbnnidung40">
    <w:name w:val="Văn bản nội dung (4)"/>
    <w:basedOn w:val="Normal"/>
    <w:link w:val="Vnbnnidung4"/>
    <w:uiPriority w:val="99"/>
    <w:rsid w:val="00263ACB"/>
    <w:pPr>
      <w:widowControl w:val="0"/>
      <w:shd w:val="clear" w:color="auto" w:fill="FFFFFF"/>
      <w:spacing w:before="360" w:after="720" w:line="240" w:lineRule="atLeast"/>
      <w:jc w:val="both"/>
    </w:pPr>
    <w:rPr>
      <w:i/>
      <w:iCs/>
      <w:sz w:val="26"/>
      <w:szCs w:val="26"/>
      <w:lang w:val="en-US" w:eastAsia="en-US"/>
    </w:rPr>
  </w:style>
  <w:style w:type="character" w:customStyle="1" w:styleId="fontstyle01">
    <w:name w:val="fontstyle01"/>
    <w:basedOn w:val="DefaultParagraphFont"/>
    <w:rsid w:val="00B919F3"/>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405A1"/>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Strong"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293"/>
    <w:rPr>
      <w:sz w:val="24"/>
      <w:szCs w:val="24"/>
      <w:lang w:val="vi-VN" w:eastAsia="vi-VN"/>
    </w:rPr>
  </w:style>
  <w:style w:type="paragraph" w:styleId="Heading1">
    <w:name w:val="heading 1"/>
    <w:basedOn w:val="Normal"/>
    <w:next w:val="Normal"/>
    <w:qFormat/>
    <w:rsid w:val="00A96293"/>
    <w:pPr>
      <w:keepNext/>
      <w:jc w:val="center"/>
      <w:outlineLvl w:val="0"/>
    </w:pPr>
    <w:rPr>
      <w:rFonts w:ascii=".VnTimeH" w:hAnsi=".VnTimeH"/>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96293"/>
    <w:pPr>
      <w:shd w:val="clear" w:color="auto" w:fill="000080"/>
    </w:pPr>
    <w:rPr>
      <w:rFonts w:ascii="Tahoma" w:hAnsi="Tahoma" w:cs="Tahoma"/>
      <w:sz w:val="20"/>
      <w:szCs w:val="20"/>
    </w:rPr>
  </w:style>
  <w:style w:type="paragraph" w:styleId="BalloonText">
    <w:name w:val="Balloon Text"/>
    <w:basedOn w:val="Normal"/>
    <w:semiHidden/>
    <w:rsid w:val="00A96293"/>
    <w:rPr>
      <w:rFonts w:ascii="Tahoma" w:hAnsi="Tahoma" w:cs="Tahoma"/>
      <w:sz w:val="16"/>
      <w:szCs w:val="16"/>
    </w:rPr>
  </w:style>
  <w:style w:type="table" w:styleId="TableGrid">
    <w:name w:val="Table Grid"/>
    <w:basedOn w:val="TableNormal"/>
    <w:rsid w:val="00A962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A96293"/>
    <w:pPr>
      <w:tabs>
        <w:tab w:val="center" w:pos="4513"/>
        <w:tab w:val="right" w:pos="9026"/>
      </w:tabs>
    </w:pPr>
  </w:style>
  <w:style w:type="character" w:customStyle="1" w:styleId="HeaderChar">
    <w:name w:val="Header Char"/>
    <w:link w:val="Header"/>
    <w:uiPriority w:val="99"/>
    <w:rsid w:val="00A96293"/>
    <w:rPr>
      <w:sz w:val="24"/>
      <w:szCs w:val="24"/>
    </w:rPr>
  </w:style>
  <w:style w:type="paragraph" w:styleId="Footer">
    <w:name w:val="footer"/>
    <w:basedOn w:val="Normal"/>
    <w:link w:val="FooterChar"/>
    <w:uiPriority w:val="99"/>
    <w:rsid w:val="00A96293"/>
    <w:pPr>
      <w:tabs>
        <w:tab w:val="center" w:pos="4513"/>
        <w:tab w:val="right" w:pos="9026"/>
      </w:tabs>
    </w:pPr>
  </w:style>
  <w:style w:type="character" w:customStyle="1" w:styleId="FooterChar">
    <w:name w:val="Footer Char"/>
    <w:link w:val="Footer"/>
    <w:uiPriority w:val="99"/>
    <w:rsid w:val="00A96293"/>
    <w:rPr>
      <w:sz w:val="24"/>
      <w:szCs w:val="24"/>
    </w:rPr>
  </w:style>
  <w:style w:type="character" w:customStyle="1" w:styleId="Bodytext2">
    <w:name w:val="Body text (2)_"/>
    <w:link w:val="Bodytext21"/>
    <w:uiPriority w:val="99"/>
    <w:locked/>
    <w:rsid w:val="00A96293"/>
    <w:rPr>
      <w:sz w:val="26"/>
      <w:szCs w:val="26"/>
      <w:shd w:val="clear" w:color="auto" w:fill="FFFFFF"/>
    </w:rPr>
  </w:style>
  <w:style w:type="paragraph" w:customStyle="1" w:styleId="Bodytext21">
    <w:name w:val="Body text (2)1"/>
    <w:basedOn w:val="Normal"/>
    <w:link w:val="Bodytext2"/>
    <w:uiPriority w:val="99"/>
    <w:rsid w:val="00A96293"/>
    <w:pPr>
      <w:widowControl w:val="0"/>
      <w:shd w:val="clear" w:color="auto" w:fill="FFFFFF"/>
      <w:spacing w:before="60" w:after="60" w:line="302" w:lineRule="exact"/>
      <w:jc w:val="both"/>
    </w:pPr>
    <w:rPr>
      <w:sz w:val="26"/>
      <w:szCs w:val="26"/>
    </w:rPr>
  </w:style>
  <w:style w:type="character" w:customStyle="1" w:styleId="Bodytext7">
    <w:name w:val="Body text (7)_"/>
    <w:link w:val="Bodytext70"/>
    <w:uiPriority w:val="99"/>
    <w:locked/>
    <w:rsid w:val="00A96293"/>
    <w:rPr>
      <w:b/>
      <w:bCs/>
      <w:sz w:val="26"/>
      <w:szCs w:val="26"/>
      <w:shd w:val="clear" w:color="auto" w:fill="FFFFFF"/>
    </w:rPr>
  </w:style>
  <w:style w:type="paragraph" w:customStyle="1" w:styleId="Bodytext70">
    <w:name w:val="Body text (7)"/>
    <w:basedOn w:val="Normal"/>
    <w:link w:val="Bodytext7"/>
    <w:uiPriority w:val="99"/>
    <w:rsid w:val="00A96293"/>
    <w:pPr>
      <w:widowControl w:val="0"/>
      <w:shd w:val="clear" w:color="auto" w:fill="FFFFFF"/>
      <w:spacing w:after="380" w:line="302" w:lineRule="exact"/>
      <w:jc w:val="center"/>
    </w:pPr>
    <w:rPr>
      <w:b/>
      <w:bCs/>
      <w:sz w:val="26"/>
      <w:szCs w:val="26"/>
    </w:rPr>
  </w:style>
  <w:style w:type="character" w:customStyle="1" w:styleId="Bodytext20">
    <w:name w:val="Body text (2)"/>
    <w:uiPriority w:val="99"/>
    <w:rsid w:val="00A96293"/>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22">
    <w:name w:val="Body text (2)2"/>
    <w:uiPriority w:val="99"/>
    <w:rsid w:val="00A96293"/>
    <w:rPr>
      <w:rFonts w:cs="Times New Roman"/>
      <w:sz w:val="26"/>
      <w:szCs w:val="26"/>
      <w:u w:val="none"/>
      <w:shd w:val="clear" w:color="auto" w:fill="FFFFFF"/>
    </w:rPr>
  </w:style>
  <w:style w:type="paragraph" w:styleId="BodyText3">
    <w:name w:val="Body Text 3"/>
    <w:basedOn w:val="Normal"/>
    <w:link w:val="BodyText3Char"/>
    <w:uiPriority w:val="99"/>
    <w:rsid w:val="001A5ECF"/>
    <w:pPr>
      <w:spacing w:after="120"/>
    </w:pPr>
    <w:rPr>
      <w:sz w:val="16"/>
      <w:szCs w:val="16"/>
      <w:lang w:val="en-US" w:eastAsia="en-US"/>
    </w:rPr>
  </w:style>
  <w:style w:type="character" w:customStyle="1" w:styleId="BodyText3Char">
    <w:name w:val="Body Text 3 Char"/>
    <w:link w:val="BodyText3"/>
    <w:uiPriority w:val="99"/>
    <w:rsid w:val="001A5ECF"/>
    <w:rPr>
      <w:sz w:val="16"/>
      <w:szCs w:val="16"/>
      <w:lang w:val="en-US" w:eastAsia="en-US"/>
    </w:rPr>
  </w:style>
  <w:style w:type="character" w:customStyle="1" w:styleId="Bodytext30">
    <w:name w:val="Body text (3)_"/>
    <w:link w:val="Bodytext31"/>
    <w:uiPriority w:val="99"/>
    <w:locked/>
    <w:rsid w:val="00E044E5"/>
    <w:rPr>
      <w:i/>
      <w:iCs/>
      <w:sz w:val="26"/>
      <w:szCs w:val="26"/>
      <w:shd w:val="clear" w:color="auto" w:fill="FFFFFF"/>
    </w:rPr>
  </w:style>
  <w:style w:type="paragraph" w:customStyle="1" w:styleId="Bodytext31">
    <w:name w:val="Body text (3)"/>
    <w:basedOn w:val="Normal"/>
    <w:link w:val="Bodytext30"/>
    <w:uiPriority w:val="99"/>
    <w:rsid w:val="00E044E5"/>
    <w:pPr>
      <w:widowControl w:val="0"/>
      <w:shd w:val="clear" w:color="auto" w:fill="FFFFFF"/>
      <w:spacing w:after="320" w:line="288" w:lineRule="exact"/>
      <w:jc w:val="both"/>
    </w:pPr>
    <w:rPr>
      <w:i/>
      <w:iCs/>
      <w:sz w:val="26"/>
      <w:szCs w:val="26"/>
    </w:rPr>
  </w:style>
  <w:style w:type="character" w:customStyle="1" w:styleId="markedcontent">
    <w:name w:val="markedcontent"/>
    <w:basedOn w:val="DefaultParagraphFont"/>
    <w:rsid w:val="00B41A25"/>
  </w:style>
  <w:style w:type="paragraph" w:styleId="ListParagraph">
    <w:name w:val="List Paragraph"/>
    <w:basedOn w:val="Normal"/>
    <w:uiPriority w:val="34"/>
    <w:qFormat/>
    <w:rsid w:val="00AD4310"/>
    <w:pPr>
      <w:ind w:left="720"/>
      <w:contextualSpacing/>
    </w:pPr>
  </w:style>
  <w:style w:type="paragraph" w:styleId="BodyText">
    <w:name w:val="Body Text"/>
    <w:basedOn w:val="Normal"/>
    <w:link w:val="BodyTextChar"/>
    <w:rsid w:val="00D8695A"/>
    <w:pPr>
      <w:spacing w:after="120"/>
    </w:pPr>
  </w:style>
  <w:style w:type="character" w:customStyle="1" w:styleId="BodyTextChar">
    <w:name w:val="Body Text Char"/>
    <w:link w:val="BodyText"/>
    <w:rsid w:val="00D8695A"/>
    <w:rPr>
      <w:sz w:val="24"/>
      <w:szCs w:val="24"/>
    </w:rPr>
  </w:style>
  <w:style w:type="character" w:styleId="Hyperlink">
    <w:name w:val="Hyperlink"/>
    <w:uiPriority w:val="99"/>
    <w:unhideWhenUsed/>
    <w:rsid w:val="00E45351"/>
    <w:rPr>
      <w:color w:val="0000FF"/>
      <w:u w:val="single"/>
    </w:rPr>
  </w:style>
  <w:style w:type="paragraph" w:styleId="NormalWeb">
    <w:name w:val="Normal (Web)"/>
    <w:basedOn w:val="Normal"/>
    <w:link w:val="NormalWebChar"/>
    <w:uiPriority w:val="99"/>
    <w:unhideWhenUsed/>
    <w:qFormat/>
    <w:rsid w:val="00D5732A"/>
    <w:pPr>
      <w:spacing w:before="100" w:beforeAutospacing="1" w:after="100" w:afterAutospacing="1"/>
    </w:pPr>
    <w:rPr>
      <w:lang w:val="en-US" w:eastAsia="en-US"/>
    </w:rPr>
  </w:style>
  <w:style w:type="character" w:customStyle="1" w:styleId="NormalWebChar">
    <w:name w:val="Normal (Web) Char"/>
    <w:link w:val="NormalWeb"/>
    <w:uiPriority w:val="99"/>
    <w:locked/>
    <w:rsid w:val="00D5732A"/>
    <w:rPr>
      <w:sz w:val="24"/>
      <w:szCs w:val="24"/>
    </w:rPr>
  </w:style>
  <w:style w:type="paragraph" w:styleId="BodyTextIndent">
    <w:name w:val="Body Text Indent"/>
    <w:basedOn w:val="Normal"/>
    <w:link w:val="BodyTextIndentChar"/>
    <w:rsid w:val="00D5732A"/>
    <w:pPr>
      <w:spacing w:after="120"/>
      <w:ind w:left="360"/>
    </w:pPr>
  </w:style>
  <w:style w:type="character" w:customStyle="1" w:styleId="BodyTextIndentChar">
    <w:name w:val="Body Text Indent Char"/>
    <w:link w:val="BodyTextIndent"/>
    <w:rsid w:val="00D5732A"/>
    <w:rPr>
      <w:sz w:val="24"/>
      <w:szCs w:val="24"/>
      <w:lang w:val="vi-VN" w:eastAsia="vi-VN"/>
    </w:rPr>
  </w:style>
  <w:style w:type="character" w:customStyle="1" w:styleId="Vnbnnidung4">
    <w:name w:val="Văn bản nội dung (4)_"/>
    <w:link w:val="Vnbnnidung40"/>
    <w:uiPriority w:val="99"/>
    <w:rsid w:val="00263ACB"/>
    <w:rPr>
      <w:i/>
      <w:iCs/>
      <w:sz w:val="26"/>
      <w:szCs w:val="26"/>
      <w:shd w:val="clear" w:color="auto" w:fill="FFFFFF"/>
    </w:rPr>
  </w:style>
  <w:style w:type="paragraph" w:customStyle="1" w:styleId="Vnbnnidung40">
    <w:name w:val="Văn bản nội dung (4)"/>
    <w:basedOn w:val="Normal"/>
    <w:link w:val="Vnbnnidung4"/>
    <w:uiPriority w:val="99"/>
    <w:rsid w:val="00263ACB"/>
    <w:pPr>
      <w:widowControl w:val="0"/>
      <w:shd w:val="clear" w:color="auto" w:fill="FFFFFF"/>
      <w:spacing w:before="360" w:after="720" w:line="240" w:lineRule="atLeast"/>
      <w:jc w:val="both"/>
    </w:pPr>
    <w:rPr>
      <w:i/>
      <w:iCs/>
      <w:sz w:val="26"/>
      <w:szCs w:val="26"/>
      <w:lang w:val="en-US" w:eastAsia="en-US"/>
    </w:rPr>
  </w:style>
  <w:style w:type="character" w:customStyle="1" w:styleId="fontstyle01">
    <w:name w:val="fontstyle01"/>
    <w:basedOn w:val="DefaultParagraphFont"/>
    <w:rsid w:val="00B919F3"/>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405A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94818">
      <w:bodyDiv w:val="1"/>
      <w:marLeft w:val="0"/>
      <w:marRight w:val="0"/>
      <w:marTop w:val="0"/>
      <w:marBottom w:val="0"/>
      <w:divBdr>
        <w:top w:val="none" w:sz="0" w:space="0" w:color="auto"/>
        <w:left w:val="none" w:sz="0" w:space="0" w:color="auto"/>
        <w:bottom w:val="none" w:sz="0" w:space="0" w:color="auto"/>
        <w:right w:val="none" w:sz="0" w:space="0" w:color="auto"/>
      </w:divBdr>
    </w:div>
    <w:div w:id="142475516">
      <w:bodyDiv w:val="1"/>
      <w:marLeft w:val="0"/>
      <w:marRight w:val="0"/>
      <w:marTop w:val="0"/>
      <w:marBottom w:val="0"/>
      <w:divBdr>
        <w:top w:val="none" w:sz="0" w:space="0" w:color="auto"/>
        <w:left w:val="none" w:sz="0" w:space="0" w:color="auto"/>
        <w:bottom w:val="none" w:sz="0" w:space="0" w:color="auto"/>
        <w:right w:val="none" w:sz="0" w:space="0" w:color="auto"/>
      </w:divBdr>
    </w:div>
    <w:div w:id="434715601">
      <w:bodyDiv w:val="1"/>
      <w:marLeft w:val="0"/>
      <w:marRight w:val="0"/>
      <w:marTop w:val="0"/>
      <w:marBottom w:val="0"/>
      <w:divBdr>
        <w:top w:val="none" w:sz="0" w:space="0" w:color="auto"/>
        <w:left w:val="none" w:sz="0" w:space="0" w:color="auto"/>
        <w:bottom w:val="none" w:sz="0" w:space="0" w:color="auto"/>
        <w:right w:val="none" w:sz="0" w:space="0" w:color="auto"/>
      </w:divBdr>
    </w:div>
    <w:div w:id="620301898">
      <w:bodyDiv w:val="1"/>
      <w:marLeft w:val="0"/>
      <w:marRight w:val="0"/>
      <w:marTop w:val="0"/>
      <w:marBottom w:val="0"/>
      <w:divBdr>
        <w:top w:val="none" w:sz="0" w:space="0" w:color="auto"/>
        <w:left w:val="none" w:sz="0" w:space="0" w:color="auto"/>
        <w:bottom w:val="none" w:sz="0" w:space="0" w:color="auto"/>
        <w:right w:val="none" w:sz="0" w:space="0" w:color="auto"/>
      </w:divBdr>
    </w:div>
    <w:div w:id="1118454302">
      <w:bodyDiv w:val="1"/>
      <w:marLeft w:val="0"/>
      <w:marRight w:val="0"/>
      <w:marTop w:val="0"/>
      <w:marBottom w:val="0"/>
      <w:divBdr>
        <w:top w:val="none" w:sz="0" w:space="0" w:color="auto"/>
        <w:left w:val="none" w:sz="0" w:space="0" w:color="auto"/>
        <w:bottom w:val="none" w:sz="0" w:space="0" w:color="auto"/>
        <w:right w:val="none" w:sz="0" w:space="0" w:color="auto"/>
      </w:divBdr>
    </w:div>
    <w:div w:id="1122455968">
      <w:bodyDiv w:val="1"/>
      <w:marLeft w:val="0"/>
      <w:marRight w:val="0"/>
      <w:marTop w:val="0"/>
      <w:marBottom w:val="0"/>
      <w:divBdr>
        <w:top w:val="none" w:sz="0" w:space="0" w:color="auto"/>
        <w:left w:val="none" w:sz="0" w:space="0" w:color="auto"/>
        <w:bottom w:val="none" w:sz="0" w:space="0" w:color="auto"/>
        <w:right w:val="none" w:sz="0" w:space="0" w:color="auto"/>
      </w:divBdr>
    </w:div>
    <w:div w:id="1715540077">
      <w:bodyDiv w:val="1"/>
      <w:marLeft w:val="0"/>
      <w:marRight w:val="0"/>
      <w:marTop w:val="0"/>
      <w:marBottom w:val="0"/>
      <w:divBdr>
        <w:top w:val="none" w:sz="0" w:space="0" w:color="auto"/>
        <w:left w:val="none" w:sz="0" w:space="0" w:color="auto"/>
        <w:bottom w:val="none" w:sz="0" w:space="0" w:color="auto"/>
        <w:right w:val="none" w:sz="0" w:space="0" w:color="auto"/>
      </w:divBdr>
    </w:div>
    <w:div w:id="1832942605">
      <w:bodyDiv w:val="1"/>
      <w:marLeft w:val="0"/>
      <w:marRight w:val="0"/>
      <w:marTop w:val="0"/>
      <w:marBottom w:val="0"/>
      <w:divBdr>
        <w:top w:val="none" w:sz="0" w:space="0" w:color="auto"/>
        <w:left w:val="none" w:sz="0" w:space="0" w:color="auto"/>
        <w:bottom w:val="none" w:sz="0" w:space="0" w:color="auto"/>
        <w:right w:val="none" w:sz="0" w:space="0" w:color="auto"/>
      </w:divBdr>
    </w:div>
    <w:div w:id="200554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6794A-FE21-496A-A06D-375BA8CC3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UBND TỈNH VĨNH LONG</vt:lpstr>
    </vt:vector>
  </TitlesOfParts>
  <Company>HOME</Company>
  <LinksUpToDate>false</LinksUpToDate>
  <CharactersWithSpaces>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VĨNH LONG</dc:title>
  <dc:subject/>
  <dc:creator>buithithoa</dc:creator>
  <cp:keywords/>
  <cp:lastModifiedBy>AutoBVT</cp:lastModifiedBy>
  <cp:revision>18</cp:revision>
  <cp:lastPrinted>2025-11-27T09:23:00Z</cp:lastPrinted>
  <dcterms:created xsi:type="dcterms:W3CDTF">2026-01-20T12:14:00Z</dcterms:created>
  <dcterms:modified xsi:type="dcterms:W3CDTF">2026-01-20T13:12:00Z</dcterms:modified>
</cp:coreProperties>
</file>